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4A" w:rsidRDefault="008472F0" w:rsidP="007A5B4A">
      <w:r>
        <w:rPr>
          <w:noProof/>
        </w:rPr>
        <w:pict>
          <v:rect id="_x0000_s1026" style="position:absolute;margin-left:0;margin-top:0;width:540.05pt;height:15.85pt;z-index:251660288" o:allowincell="f" fillcolor="black" stroked="f" strokecolor="white">
            <v:fill color2="lime"/>
            <v:textbox style="mso-next-textbox:#_x0000_s1026" inset="1pt,1pt,1pt,1pt">
              <w:txbxContent>
                <w:p w:rsidR="007A5B4A" w:rsidRDefault="007A5B4A" w:rsidP="007A5B4A">
                  <w:pPr>
                    <w:pStyle w:val="Heading1"/>
                  </w:pPr>
                  <w:r>
                    <w:t xml:space="preserve">SAFETY DATA SHEET             </w:t>
                  </w:r>
                  <w:r w:rsidR="004253BC">
                    <w:t xml:space="preserve">                                                             </w:t>
                  </w:r>
                  <w:r>
                    <w:t xml:space="preserve">TRADE NAME:  </w:t>
                  </w:r>
                  <w:r w:rsidR="004253BC">
                    <w:t>PRE-TAC</w:t>
                  </w:r>
                </w:p>
                <w:p w:rsidR="007A5B4A" w:rsidRDefault="007A5B4A" w:rsidP="007A5B4A"/>
                <w:p w:rsidR="007A5B4A" w:rsidRDefault="007A5B4A" w:rsidP="007A5B4A"/>
              </w:txbxContent>
            </v:textbox>
          </v:rect>
        </w:pict>
      </w:r>
      <w:r w:rsidR="007A5B4A">
        <w:t>C</w:t>
      </w:r>
    </w:p>
    <w:p w:rsidR="007A5B4A" w:rsidRDefault="007A5B4A" w:rsidP="007A5B4A"/>
    <w:p w:rsidR="007A5B4A" w:rsidRDefault="007A5B4A" w:rsidP="007A5B4A">
      <w:r>
        <w:t xml:space="preserve">                                                                                                                                                                                               PAGE 1 OF 8</w:t>
      </w:r>
    </w:p>
    <w:p w:rsidR="007A5B4A" w:rsidRDefault="007A5B4A" w:rsidP="007A5B4A"/>
    <w:p w:rsidR="007A5B4A" w:rsidRDefault="004253BC" w:rsidP="007A5B4A">
      <w:r>
        <w:t xml:space="preserve">ISSUE DATE: </w:t>
      </w:r>
      <w:r w:rsidR="007A5B4A">
        <w:t xml:space="preserve"> 4/15/2015</w:t>
      </w:r>
    </w:p>
    <w:p w:rsidR="007A5B4A" w:rsidRDefault="007A5B4A" w:rsidP="007A5B4A"/>
    <w:p w:rsidR="007A5B4A" w:rsidRPr="00632722" w:rsidRDefault="007A5B4A" w:rsidP="007A5B4A">
      <w:pPr>
        <w:rPr>
          <w:b/>
          <w:sz w:val="24"/>
        </w:rPr>
      </w:pPr>
      <w:r w:rsidRPr="00632722">
        <w:rPr>
          <w:rFonts w:ascii="Bookman" w:hAnsi="Bookman"/>
          <w:b/>
          <w:sz w:val="24"/>
        </w:rPr>
        <w:t>I</w:t>
      </w:r>
      <w:r>
        <w:rPr>
          <w:b/>
          <w:sz w:val="24"/>
        </w:rPr>
        <w:t xml:space="preserve">      </w:t>
      </w:r>
      <w:r w:rsidRPr="00632722">
        <w:rPr>
          <w:b/>
          <w:sz w:val="24"/>
        </w:rPr>
        <w:t xml:space="preserve"> PRODUCT AND COMPANY IDENTIFICATION</w:t>
      </w:r>
    </w:p>
    <w:p w:rsidR="007A5B4A" w:rsidRPr="006D743A" w:rsidRDefault="007A5B4A" w:rsidP="007A5B4A">
      <w:pPr>
        <w:rPr>
          <w:b/>
          <w:u w:val="single"/>
        </w:rPr>
      </w:pPr>
      <w:r w:rsidRPr="006D743A">
        <w:rPr>
          <w:b/>
          <w:u w:val="single"/>
        </w:rPr>
        <w:t>GHS PRODUCT IDENTIFIER:</w:t>
      </w:r>
    </w:p>
    <w:p w:rsidR="007A5B4A" w:rsidRDefault="007A5B4A" w:rsidP="007A5B4A">
      <w:r>
        <w:t>TRADE NAME;</w:t>
      </w:r>
      <w:r>
        <w:tab/>
        <w:t xml:space="preserve">                             </w:t>
      </w:r>
      <w:r w:rsidR="004253BC">
        <w:t>PRE-TAC</w:t>
      </w:r>
    </w:p>
    <w:p w:rsidR="007A5B4A" w:rsidRDefault="007A5B4A" w:rsidP="007A5B4A"/>
    <w:p w:rsidR="007A5B4A" w:rsidRPr="006D743A" w:rsidRDefault="007A5B4A" w:rsidP="007A5B4A">
      <w:pPr>
        <w:rPr>
          <w:b/>
          <w:u w:val="single"/>
        </w:rPr>
      </w:pPr>
      <w:r w:rsidRPr="006D743A">
        <w:rPr>
          <w:b/>
          <w:u w:val="single"/>
        </w:rPr>
        <w:t>OTHER MEANS OF IDENTIFICATION:</w:t>
      </w:r>
    </w:p>
    <w:p w:rsidR="007A5B4A" w:rsidRDefault="007A5B4A" w:rsidP="007A5B4A">
      <w:pPr>
        <w:rPr>
          <w:u w:val="single"/>
        </w:rPr>
      </w:pPr>
      <w:r>
        <w:rPr>
          <w:u w:val="single"/>
        </w:rPr>
        <w:t xml:space="preserve"> </w:t>
      </w:r>
    </w:p>
    <w:p w:rsidR="007A5B4A" w:rsidRPr="006D743A" w:rsidRDefault="007A5B4A" w:rsidP="007A5B4A">
      <w:pPr>
        <w:rPr>
          <w:b/>
          <w:u w:val="single"/>
        </w:rPr>
      </w:pPr>
      <w:r w:rsidRPr="006D743A">
        <w:rPr>
          <w:b/>
          <w:u w:val="single"/>
        </w:rPr>
        <w:t>RECOMMENDED USE OF THE CHEMICAL AND RESTRICTIONS ON USE:</w:t>
      </w:r>
    </w:p>
    <w:p w:rsidR="007A5B4A" w:rsidRDefault="007A5B4A" w:rsidP="007A5B4A"/>
    <w:p w:rsidR="007A5B4A" w:rsidRDefault="007A5B4A" w:rsidP="007A5B4A">
      <w:r>
        <w:t>RECOMMENDED USE:         CLEANING COMPOUND</w:t>
      </w:r>
    </w:p>
    <w:p w:rsidR="007A5B4A" w:rsidRDefault="007A5B4A" w:rsidP="007A5B4A"/>
    <w:p w:rsidR="007A5B4A" w:rsidRPr="006D743A" w:rsidRDefault="007A5B4A" w:rsidP="007A5B4A">
      <w:pPr>
        <w:rPr>
          <w:b/>
          <w:u w:val="single"/>
        </w:rPr>
      </w:pPr>
      <w:r w:rsidRPr="006D743A">
        <w:rPr>
          <w:b/>
          <w:u w:val="single"/>
        </w:rPr>
        <w:t>SUPPLIER’S DETAILS:</w:t>
      </w:r>
    </w:p>
    <w:p w:rsidR="004253BC" w:rsidRDefault="004253BC" w:rsidP="004253BC">
      <w:pPr>
        <w:tabs>
          <w:tab w:val="left" w:pos="630"/>
          <w:tab w:val="left" w:pos="2880"/>
        </w:tabs>
        <w:spacing w:line="240" w:lineRule="exact"/>
        <w:rPr>
          <w:rFonts w:ascii="Arial" w:hAnsi="Arial"/>
        </w:rPr>
      </w:pPr>
      <w:r>
        <w:rPr>
          <w:rFonts w:ascii="Arial" w:hAnsi="Arial"/>
        </w:rPr>
        <w:t xml:space="preserve">                                                     G.D.I. TOOLS</w:t>
      </w:r>
    </w:p>
    <w:p w:rsidR="004253BC" w:rsidRDefault="004253BC" w:rsidP="004253BC">
      <w:pPr>
        <w:tabs>
          <w:tab w:val="left" w:pos="630"/>
          <w:tab w:val="left" w:pos="2880"/>
        </w:tabs>
        <w:spacing w:line="240" w:lineRule="exact"/>
        <w:rPr>
          <w:rFonts w:ascii="Arial" w:hAnsi="Arial"/>
        </w:rPr>
      </w:pPr>
      <w:r>
        <w:rPr>
          <w:rFonts w:ascii="Arial" w:hAnsi="Arial"/>
        </w:rPr>
        <w:t xml:space="preserve">                                                     145 MTN. BROOK DR.</w:t>
      </w:r>
    </w:p>
    <w:p w:rsidR="004253BC" w:rsidRDefault="004253BC" w:rsidP="004253BC">
      <w:pPr>
        <w:tabs>
          <w:tab w:val="left" w:pos="630"/>
          <w:tab w:val="left" w:pos="2880"/>
        </w:tabs>
        <w:spacing w:line="240" w:lineRule="exact"/>
        <w:rPr>
          <w:rFonts w:ascii="Arial" w:hAnsi="Arial"/>
        </w:rPr>
      </w:pPr>
      <w:r>
        <w:rPr>
          <w:rFonts w:ascii="Arial" w:hAnsi="Arial"/>
        </w:rPr>
        <w:t xml:space="preserve">                                                     CANTON, GA. 30115</w:t>
      </w:r>
    </w:p>
    <w:p w:rsidR="004253BC" w:rsidRDefault="004253BC" w:rsidP="004253BC">
      <w:pPr>
        <w:tabs>
          <w:tab w:val="left" w:pos="630"/>
          <w:tab w:val="left" w:pos="2880"/>
        </w:tabs>
        <w:spacing w:line="240" w:lineRule="exact"/>
        <w:rPr>
          <w:rFonts w:ascii="Arial" w:hAnsi="Arial"/>
        </w:rPr>
      </w:pPr>
      <w:r>
        <w:rPr>
          <w:rFonts w:ascii="Arial" w:hAnsi="Arial"/>
        </w:rPr>
        <w:t xml:space="preserve">                                                    (770)345-1275</w:t>
      </w:r>
    </w:p>
    <w:p w:rsidR="007A5B4A" w:rsidRDefault="007A5B4A" w:rsidP="007A5B4A"/>
    <w:p w:rsidR="007A5B4A" w:rsidRPr="00632722" w:rsidRDefault="007A5B4A" w:rsidP="007A5B4A">
      <w:pPr>
        <w:rPr>
          <w:b/>
          <w:sz w:val="24"/>
        </w:rPr>
      </w:pPr>
      <w:r w:rsidRPr="00632722">
        <w:rPr>
          <w:rFonts w:ascii="Bookman" w:hAnsi="Bookman"/>
          <w:b/>
          <w:sz w:val="24"/>
        </w:rPr>
        <w:t>II</w:t>
      </w:r>
      <w:r>
        <w:rPr>
          <w:b/>
          <w:sz w:val="24"/>
        </w:rPr>
        <w:tab/>
        <w:t>HAZARD IDENTIFICATION</w:t>
      </w:r>
    </w:p>
    <w:p w:rsidR="007A5B4A" w:rsidRDefault="007A5B4A" w:rsidP="007A5B4A"/>
    <w:p w:rsidR="007A5B4A" w:rsidRDefault="007A5B4A" w:rsidP="007A5B4A"/>
    <w:p w:rsidR="007A5B4A" w:rsidRPr="006D743A" w:rsidRDefault="007A5B4A" w:rsidP="007A5B4A">
      <w:pPr>
        <w:rPr>
          <w:b/>
          <w:u w:val="single"/>
        </w:rPr>
      </w:pPr>
      <w:r>
        <w:rPr>
          <w:b/>
          <w:u w:val="single"/>
        </w:rPr>
        <w:t xml:space="preserve">GHS </w:t>
      </w:r>
      <w:r w:rsidRPr="006D743A">
        <w:rPr>
          <w:b/>
          <w:u w:val="single"/>
        </w:rPr>
        <w:t>CLASSIFICATION:</w:t>
      </w:r>
    </w:p>
    <w:p w:rsidR="007A5B4A" w:rsidRDefault="007A5B4A" w:rsidP="007A5B4A"/>
    <w:p w:rsidR="007A5B4A" w:rsidRDefault="007A5B4A" w:rsidP="007A5B4A">
      <w:r>
        <w:t>GHS CLASSIFICATION SCALE: (1=SEVERE HAZARD, 4=SLIGHT HAZARD)</w:t>
      </w:r>
    </w:p>
    <w:p w:rsidR="007A5B4A" w:rsidRPr="00B87D97" w:rsidRDefault="007A5B4A" w:rsidP="007A5B4A">
      <w:pPr>
        <w:rPr>
          <w:b/>
          <w:u w:val="single"/>
        </w:rPr>
      </w:pPr>
      <w:r w:rsidRPr="00B87D97">
        <w:rPr>
          <w:b/>
          <w:u w:val="single"/>
        </w:rPr>
        <w:t>PHYSICAL HAZARDS:</w:t>
      </w:r>
    </w:p>
    <w:p w:rsidR="007A5B4A" w:rsidRPr="00784D5E" w:rsidRDefault="007A5B4A" w:rsidP="007A5B4A">
      <w:r>
        <w:t xml:space="preserve"> None listed in GHS</w:t>
      </w:r>
    </w:p>
    <w:p w:rsidR="007A5B4A" w:rsidRDefault="007A5B4A" w:rsidP="007A5B4A"/>
    <w:p w:rsidR="007A5B4A" w:rsidRPr="00B87D97" w:rsidRDefault="007A5B4A" w:rsidP="007A5B4A">
      <w:pPr>
        <w:rPr>
          <w:b/>
          <w:u w:val="single"/>
        </w:rPr>
      </w:pPr>
      <w:r w:rsidRPr="00B87D97">
        <w:rPr>
          <w:b/>
          <w:u w:val="single"/>
        </w:rPr>
        <w:t>HEALTH HAZARDS:</w:t>
      </w:r>
    </w:p>
    <w:p w:rsidR="007A5B4A" w:rsidRPr="000625B0" w:rsidRDefault="007A5B4A" w:rsidP="007A5B4A">
      <w:r w:rsidRPr="000625B0">
        <w:t>SERIOUS EYE DAMAGE</w:t>
      </w:r>
      <w:r w:rsidR="00BA0704">
        <w:t xml:space="preserve"> /</w:t>
      </w:r>
      <w:r w:rsidRPr="000625B0">
        <w:t xml:space="preserve"> IRRITATION                                                       </w:t>
      </w:r>
      <w:r>
        <w:t xml:space="preserve">CATEGORY 2 </w:t>
      </w:r>
    </w:p>
    <w:p w:rsidR="007A5B4A" w:rsidRDefault="007A5B4A" w:rsidP="007A5B4A">
      <w:r>
        <w:t xml:space="preserve"> </w:t>
      </w:r>
    </w:p>
    <w:p w:rsidR="007A5B4A" w:rsidRPr="00BD6244" w:rsidRDefault="007A5B4A" w:rsidP="007A5B4A">
      <w:pPr>
        <w:rPr>
          <w:b/>
          <w:u w:val="single"/>
        </w:rPr>
      </w:pPr>
      <w:r w:rsidRPr="00BD6244">
        <w:rPr>
          <w:b/>
          <w:u w:val="single"/>
        </w:rPr>
        <w:t>LABEL ELEMENTS:</w:t>
      </w:r>
    </w:p>
    <w:p w:rsidR="007A5B4A" w:rsidRDefault="007A5B4A" w:rsidP="007A5B4A"/>
    <w:p w:rsidR="007A5B4A" w:rsidRDefault="007A5B4A" w:rsidP="007A5B4A">
      <w:r w:rsidRPr="00BD6244">
        <w:rPr>
          <w:b/>
        </w:rPr>
        <w:t>SIGNAL WORD</w:t>
      </w:r>
      <w:r>
        <w:rPr>
          <w:b/>
        </w:rPr>
        <w:t>:  WARNING</w:t>
      </w:r>
    </w:p>
    <w:p w:rsidR="007A5B4A" w:rsidRDefault="007A5B4A" w:rsidP="007A5B4A"/>
    <w:p w:rsidR="007A5B4A" w:rsidRPr="00BD6244" w:rsidRDefault="007A5B4A" w:rsidP="007A5B4A">
      <w:pPr>
        <w:rPr>
          <w:b/>
        </w:rPr>
      </w:pPr>
      <w:r w:rsidRPr="00BD6244">
        <w:rPr>
          <w:b/>
        </w:rPr>
        <w:t>HAZARD STATEMENTS:</w:t>
      </w:r>
    </w:p>
    <w:p w:rsidR="007A5B4A" w:rsidRDefault="007A5B4A" w:rsidP="007A5B4A">
      <w:r>
        <w:t xml:space="preserve"> </w:t>
      </w:r>
    </w:p>
    <w:p w:rsidR="007A5B4A" w:rsidRPr="00B87D97" w:rsidRDefault="007A5B4A" w:rsidP="007A5B4A">
      <w:r>
        <w:t xml:space="preserve"> </w:t>
      </w:r>
      <w:r w:rsidRPr="00B87D97">
        <w:t>Causes serious eye irritation</w:t>
      </w:r>
    </w:p>
    <w:p w:rsidR="007A5B4A" w:rsidRPr="000625B0" w:rsidRDefault="007A5B4A" w:rsidP="007A5B4A"/>
    <w:p w:rsidR="007A5B4A" w:rsidRPr="001A197D" w:rsidRDefault="007A5B4A" w:rsidP="007A5B4A">
      <w:pPr>
        <w:rPr>
          <w:b/>
        </w:rPr>
      </w:pPr>
      <w:r w:rsidRPr="001A197D">
        <w:rPr>
          <w:b/>
        </w:rPr>
        <w:t>HAZARD SYMBOLS:</w:t>
      </w:r>
    </w:p>
    <w:p w:rsidR="007A5B4A" w:rsidRDefault="007A5B4A" w:rsidP="007A5B4A">
      <w:r>
        <w:t xml:space="preserve">   </w:t>
      </w:r>
      <w:r>
        <w:rPr>
          <w:noProof/>
        </w:rPr>
        <w:drawing>
          <wp:inline distT="0" distB="0" distL="0" distR="0">
            <wp:extent cx="619125" cy="619125"/>
            <wp:effectExtent l="19050" t="0" r="9525" b="0"/>
            <wp:docPr id="1" name="Picture 1" descr="pictogram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ogram exclamation mark"/>
                    <pic:cNvPicPr>
                      <a:picLocks noChangeAspect="1" noChangeArrowheads="1"/>
                    </pic:cNvPicPr>
                  </pic:nvPicPr>
                  <pic:blipFill>
                    <a:blip r:embed="rId4"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p w:rsidR="007A5B4A" w:rsidRDefault="007A5B4A" w:rsidP="007A5B4A">
      <w:pPr>
        <w:rPr>
          <w:b/>
        </w:rPr>
      </w:pPr>
    </w:p>
    <w:p w:rsidR="007A5B4A" w:rsidRDefault="007A5B4A" w:rsidP="007A5B4A">
      <w:pPr>
        <w:rPr>
          <w:b/>
        </w:rPr>
      </w:pPr>
      <w:r w:rsidRPr="001A197D">
        <w:rPr>
          <w:b/>
        </w:rPr>
        <w:t>PRECAUTIONARY STATEMENTS:</w:t>
      </w:r>
    </w:p>
    <w:p w:rsidR="007A5B4A" w:rsidRPr="001A197D" w:rsidRDefault="007A5B4A" w:rsidP="007A5B4A">
      <w:pPr>
        <w:rPr>
          <w:b/>
        </w:rPr>
      </w:pPr>
    </w:p>
    <w:p w:rsidR="007A5B4A" w:rsidRPr="00F43F59" w:rsidRDefault="007A5B4A" w:rsidP="007A5B4A">
      <w:r w:rsidRPr="00F43F59">
        <w:t>Keep out of reach of children.</w:t>
      </w:r>
    </w:p>
    <w:p w:rsidR="007A5B4A" w:rsidRPr="00F43F59" w:rsidRDefault="007A5B4A" w:rsidP="007A5B4A">
      <w:r w:rsidRPr="00F43F59">
        <w:t xml:space="preserve">Wash hands, face and all exposed skin areas </w:t>
      </w:r>
      <w:r>
        <w:t xml:space="preserve">thoroughly </w:t>
      </w:r>
      <w:r w:rsidRPr="00F43F59">
        <w:t>after handling.</w:t>
      </w:r>
    </w:p>
    <w:p w:rsidR="007A5B4A" w:rsidRDefault="007A5B4A" w:rsidP="007A5B4A">
      <w:r w:rsidRPr="00F43F59">
        <w:t>Wear protective gloves/protective clothing/eye protection/face protection</w:t>
      </w:r>
    </w:p>
    <w:p w:rsidR="007A5B4A" w:rsidRDefault="007A5B4A" w:rsidP="007A5B4A">
      <w:pPr>
        <w:rPr>
          <w:u w:val="single"/>
        </w:rPr>
      </w:pPr>
    </w:p>
    <w:p w:rsidR="004253BC" w:rsidRDefault="004253BC" w:rsidP="007A5B4A">
      <w:pPr>
        <w:rPr>
          <w:u w:val="single"/>
        </w:rPr>
      </w:pPr>
    </w:p>
    <w:p w:rsidR="004253BC" w:rsidRDefault="004253BC" w:rsidP="007A5B4A">
      <w:pPr>
        <w:rPr>
          <w:u w:val="single"/>
        </w:rPr>
      </w:pPr>
    </w:p>
    <w:p w:rsidR="004253BC" w:rsidRDefault="004253BC" w:rsidP="007A5B4A">
      <w:pPr>
        <w:rPr>
          <w:u w:val="single"/>
        </w:rPr>
      </w:pPr>
    </w:p>
    <w:p w:rsidR="004253BC" w:rsidRDefault="004253BC" w:rsidP="007A5B4A">
      <w:pPr>
        <w:rPr>
          <w:u w:val="single"/>
        </w:rPr>
      </w:pPr>
    </w:p>
    <w:p w:rsidR="004253BC" w:rsidRDefault="004253BC" w:rsidP="007A5B4A">
      <w:pPr>
        <w:rPr>
          <w:u w:val="single"/>
        </w:rPr>
      </w:pPr>
    </w:p>
    <w:p w:rsidR="004253BC" w:rsidRDefault="004253BC" w:rsidP="007A5B4A">
      <w:pPr>
        <w:rPr>
          <w:u w:val="single"/>
        </w:rPr>
      </w:pPr>
    </w:p>
    <w:p w:rsidR="007A5B4A" w:rsidRPr="00A71A67" w:rsidRDefault="007A5B4A" w:rsidP="007A5B4A">
      <w:pPr>
        <w:rPr>
          <w:u w:val="single"/>
        </w:rPr>
      </w:pPr>
    </w:p>
    <w:p w:rsidR="007A5B4A" w:rsidRDefault="008472F0" w:rsidP="007A5B4A">
      <w:r>
        <w:rPr>
          <w:noProof/>
        </w:rPr>
        <w:lastRenderedPageBreak/>
        <w:pict>
          <v:rect id="_x0000_s1027" style="position:absolute;margin-left:0;margin-top:0;width:540.05pt;height:15.85pt;z-index:251661312" o:allowincell="f" fillcolor="black" stroked="f" strokecolor="white">
            <v:fill color2="lime"/>
            <v:textbox style="mso-next-textbox:#_x0000_s1027" inset="1pt,1pt,1pt,1pt">
              <w:txbxContent>
                <w:p w:rsidR="007A5B4A" w:rsidRDefault="007A5B4A" w:rsidP="007A5B4A">
                  <w:pPr>
                    <w:pStyle w:val="Heading1"/>
                  </w:pPr>
                  <w:r>
                    <w:t xml:space="preserve">SAFETY DATA SHEET             </w:t>
                  </w:r>
                  <w:r w:rsidR="004253BC">
                    <w:t xml:space="preserve">                                                                  </w:t>
                  </w:r>
                  <w:r>
                    <w:t xml:space="preserve">TRADE NAME:  </w:t>
                  </w:r>
                  <w:r w:rsidR="004253BC">
                    <w:t>PRE-TAC</w:t>
                  </w:r>
                </w:p>
                <w:p w:rsidR="007A5B4A" w:rsidRDefault="007A5B4A" w:rsidP="007A5B4A"/>
                <w:p w:rsidR="007A5B4A" w:rsidRDefault="007A5B4A" w:rsidP="007A5B4A"/>
              </w:txbxContent>
            </v:textbox>
          </v:rect>
        </w:pict>
      </w:r>
      <w:r w:rsidR="007A5B4A">
        <w:t>C</w:t>
      </w:r>
    </w:p>
    <w:p w:rsidR="007A5B4A" w:rsidRDefault="007A5B4A" w:rsidP="007A5B4A"/>
    <w:p w:rsidR="007A5B4A" w:rsidRDefault="007A5B4A" w:rsidP="007A5B4A">
      <w:r>
        <w:t xml:space="preserve">                                                                                                                                                                                               PAGE 2 OF 8</w:t>
      </w:r>
    </w:p>
    <w:p w:rsidR="007A5B4A" w:rsidRDefault="007A5B4A" w:rsidP="007A5B4A"/>
    <w:p w:rsidR="007A5B4A" w:rsidRDefault="007A5B4A" w:rsidP="007A5B4A">
      <w:pPr>
        <w:tabs>
          <w:tab w:val="center" w:pos="5400"/>
        </w:tabs>
        <w:rPr>
          <w:b/>
        </w:rPr>
      </w:pPr>
    </w:p>
    <w:p w:rsidR="007A5B4A" w:rsidRPr="00DF285C" w:rsidRDefault="007A5B4A" w:rsidP="007A5B4A">
      <w:pPr>
        <w:tabs>
          <w:tab w:val="center" w:pos="5400"/>
        </w:tabs>
        <w:rPr>
          <w:b/>
        </w:rPr>
      </w:pPr>
      <w:r w:rsidRPr="00C61724">
        <w:rPr>
          <w:b/>
        </w:rPr>
        <w:t>PRECAUTIONARY STATEMENTS (RESPONSE):</w:t>
      </w:r>
      <w:r w:rsidRPr="002920FB">
        <w:rPr>
          <w:b/>
        </w:rPr>
        <w:tab/>
      </w:r>
    </w:p>
    <w:p w:rsidR="007A5B4A" w:rsidRPr="00F43F59" w:rsidRDefault="007A5B4A" w:rsidP="007A5B4A"/>
    <w:p w:rsidR="007A5B4A" w:rsidRPr="00F43F59" w:rsidRDefault="007A5B4A" w:rsidP="007A5B4A">
      <w:r w:rsidRPr="00F43F59">
        <w:t>IF IN EYES:  Rinse cautiously with water for several minutes.  Remove contact lenses if easy to do.  Continue rinsing. If eye irritation persists, get medical advice/attention.</w:t>
      </w:r>
    </w:p>
    <w:p w:rsidR="007A5B4A" w:rsidRPr="008E6469" w:rsidRDefault="007A5B4A" w:rsidP="007A5B4A"/>
    <w:p w:rsidR="007A5B4A" w:rsidRPr="002920FB" w:rsidRDefault="007A5B4A" w:rsidP="007A5B4A">
      <w:r>
        <w:t xml:space="preserve">IN CASE OF FIRE:  Use media suitable for surrounding fire.  </w:t>
      </w:r>
    </w:p>
    <w:p w:rsidR="007A5B4A" w:rsidRDefault="007A5B4A" w:rsidP="007A5B4A"/>
    <w:p w:rsidR="007A5B4A" w:rsidRDefault="007A5B4A" w:rsidP="007A5B4A"/>
    <w:p w:rsidR="007A5B4A" w:rsidRPr="00C61724" w:rsidRDefault="007A5B4A" w:rsidP="007A5B4A">
      <w:pPr>
        <w:rPr>
          <w:b/>
        </w:rPr>
      </w:pPr>
      <w:r w:rsidRPr="00C61724">
        <w:rPr>
          <w:b/>
        </w:rPr>
        <w:t>PRECAUTIONARY STATEMENTS (STORAGE):</w:t>
      </w:r>
    </w:p>
    <w:p w:rsidR="007A5B4A" w:rsidRPr="001641EF" w:rsidRDefault="007A5B4A" w:rsidP="007A5B4A">
      <w:r>
        <w:t xml:space="preserve"> No special precautions listed in GHS</w:t>
      </w:r>
    </w:p>
    <w:p w:rsidR="007A5B4A" w:rsidRDefault="007A5B4A" w:rsidP="007A5B4A"/>
    <w:p w:rsidR="007A5B4A" w:rsidRPr="00C61724" w:rsidRDefault="007A5B4A" w:rsidP="007A5B4A">
      <w:pPr>
        <w:rPr>
          <w:b/>
        </w:rPr>
      </w:pPr>
      <w:r w:rsidRPr="00C61724">
        <w:rPr>
          <w:b/>
        </w:rPr>
        <w:t>PRECAUTIONARY STATEMENTS (DISPOSAL):</w:t>
      </w:r>
    </w:p>
    <w:p w:rsidR="007A5B4A" w:rsidRDefault="007A5B4A" w:rsidP="007A5B4A">
      <w:r>
        <w:t>No special directive in GHS</w:t>
      </w:r>
    </w:p>
    <w:p w:rsidR="007A5B4A" w:rsidRDefault="007A5B4A" w:rsidP="007A5B4A"/>
    <w:p w:rsidR="007A5B4A" w:rsidRPr="00C61724" w:rsidRDefault="007A5B4A" w:rsidP="007A5B4A">
      <w:pPr>
        <w:rPr>
          <w:b/>
        </w:rPr>
      </w:pPr>
      <w:r w:rsidRPr="00C61724">
        <w:rPr>
          <w:b/>
        </w:rPr>
        <w:t>OTHER HAZARDS:</w:t>
      </w:r>
    </w:p>
    <w:p w:rsidR="007A5B4A" w:rsidRDefault="007A5B4A" w:rsidP="007A5B4A">
      <w:r>
        <w:t xml:space="preserve">Repeated or prolonged exposure can cause skin dryness or cracking.  </w:t>
      </w:r>
    </w:p>
    <w:p w:rsidR="007A5B4A" w:rsidRDefault="007A5B4A" w:rsidP="007A5B4A"/>
    <w:p w:rsidR="007A5B4A" w:rsidRDefault="007A5B4A" w:rsidP="007A5B4A"/>
    <w:p w:rsidR="007A5B4A" w:rsidRDefault="007A5B4A" w:rsidP="007A5B4A">
      <w:pPr>
        <w:rPr>
          <w:b/>
          <w:sz w:val="24"/>
        </w:rPr>
      </w:pPr>
      <w:r w:rsidRPr="00632722">
        <w:rPr>
          <w:rFonts w:ascii="Bookman" w:hAnsi="Bookman"/>
          <w:b/>
          <w:sz w:val="24"/>
        </w:rPr>
        <w:t>III</w:t>
      </w:r>
      <w:r w:rsidRPr="00632722">
        <w:rPr>
          <w:b/>
          <w:sz w:val="24"/>
        </w:rPr>
        <w:tab/>
        <w:t>PHYSICAL / CHEMICAL CHARACTERISTICS</w:t>
      </w:r>
      <w:r>
        <w:rPr>
          <w:b/>
          <w:sz w:val="24"/>
        </w:rPr>
        <w:t xml:space="preserve"> </w:t>
      </w:r>
    </w:p>
    <w:p w:rsidR="007A5B4A" w:rsidRDefault="007A5B4A" w:rsidP="007A5B4A">
      <w:pPr>
        <w:rPr>
          <w:b/>
          <w:sz w:val="24"/>
        </w:rPr>
      </w:pPr>
    </w:p>
    <w:p w:rsidR="004253BC" w:rsidRPr="00632722" w:rsidRDefault="004253BC" w:rsidP="004253BC">
      <w:pPr>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8"/>
        <w:gridCol w:w="2106"/>
        <w:gridCol w:w="3672"/>
      </w:tblGrid>
      <w:tr w:rsidR="004253BC" w:rsidTr="00066746">
        <w:trPr>
          <w:trHeight w:val="350"/>
        </w:trPr>
        <w:tc>
          <w:tcPr>
            <w:tcW w:w="5238" w:type="dxa"/>
          </w:tcPr>
          <w:p w:rsidR="004253BC" w:rsidRDefault="004253BC" w:rsidP="00066746">
            <w:r>
              <w:t>INGREDIENT  IDENTITY</w:t>
            </w:r>
          </w:p>
        </w:tc>
        <w:tc>
          <w:tcPr>
            <w:tcW w:w="2106" w:type="dxa"/>
          </w:tcPr>
          <w:p w:rsidR="004253BC" w:rsidRDefault="004253BC" w:rsidP="00066746">
            <w:r>
              <w:t xml:space="preserve">CAS NUMBER                                 </w:t>
            </w:r>
          </w:p>
        </w:tc>
        <w:tc>
          <w:tcPr>
            <w:tcW w:w="3672" w:type="dxa"/>
          </w:tcPr>
          <w:p w:rsidR="004253BC" w:rsidRDefault="004253BC" w:rsidP="00066746">
            <w:r>
              <w:t>PERCENTAGE</w:t>
            </w:r>
          </w:p>
        </w:tc>
      </w:tr>
      <w:tr w:rsidR="004253BC" w:rsidTr="00066746">
        <w:trPr>
          <w:trHeight w:val="458"/>
        </w:trPr>
        <w:tc>
          <w:tcPr>
            <w:tcW w:w="5238" w:type="dxa"/>
          </w:tcPr>
          <w:p w:rsidR="004253BC" w:rsidRDefault="004253BC" w:rsidP="00066746">
            <w:r>
              <w:t>Isopropyl Alcohol</w:t>
            </w:r>
          </w:p>
          <w:p w:rsidR="004253BC" w:rsidRDefault="004253BC" w:rsidP="00066746">
            <w:r>
              <w:t xml:space="preserve">                   </w:t>
            </w:r>
          </w:p>
        </w:tc>
        <w:tc>
          <w:tcPr>
            <w:tcW w:w="2106" w:type="dxa"/>
          </w:tcPr>
          <w:p w:rsidR="004253BC" w:rsidRDefault="004253BC" w:rsidP="00066746">
            <w:r>
              <w:t>67-63-0</w:t>
            </w:r>
          </w:p>
        </w:tc>
        <w:tc>
          <w:tcPr>
            <w:tcW w:w="3672" w:type="dxa"/>
          </w:tcPr>
          <w:p w:rsidR="004253BC" w:rsidRDefault="004253BC" w:rsidP="00066746">
            <w:r>
              <w:t>PROPRIETARY</w:t>
            </w:r>
          </w:p>
          <w:p w:rsidR="004253BC" w:rsidRDefault="004253BC" w:rsidP="00066746"/>
        </w:tc>
      </w:tr>
    </w:tbl>
    <w:p w:rsidR="007A5B4A" w:rsidRDefault="007A5B4A" w:rsidP="007A5B4A"/>
    <w:p w:rsidR="007A5B4A" w:rsidRDefault="007A5B4A" w:rsidP="007A5B4A"/>
    <w:p w:rsidR="007A5B4A" w:rsidRDefault="007A5B4A" w:rsidP="007A5B4A">
      <w:pPr>
        <w:rPr>
          <w:b/>
          <w:sz w:val="24"/>
        </w:rPr>
      </w:pPr>
      <w:r w:rsidRPr="00632722">
        <w:rPr>
          <w:rFonts w:ascii="Bookman" w:hAnsi="Bookman"/>
          <w:b/>
          <w:sz w:val="24"/>
        </w:rPr>
        <w:t>I</w:t>
      </w:r>
      <w:r>
        <w:rPr>
          <w:rFonts w:ascii="Bookman" w:hAnsi="Bookman"/>
          <w:b/>
          <w:sz w:val="24"/>
        </w:rPr>
        <w:t>V</w:t>
      </w:r>
      <w:r w:rsidRPr="00632722">
        <w:rPr>
          <w:b/>
          <w:sz w:val="24"/>
        </w:rPr>
        <w:tab/>
      </w:r>
      <w:r>
        <w:rPr>
          <w:b/>
          <w:sz w:val="24"/>
        </w:rPr>
        <w:t>FIRST AID MEASURES</w:t>
      </w:r>
    </w:p>
    <w:p w:rsidR="007A5B4A" w:rsidRDefault="007A5B4A" w:rsidP="007A5B4A">
      <w:pPr>
        <w:rPr>
          <w:sz w:val="24"/>
        </w:rPr>
      </w:pPr>
      <w:r>
        <w:rPr>
          <w:sz w:val="24"/>
        </w:rPr>
        <w:t xml:space="preserve">INGESTION:  If swallowed, drink copious amounts of water to dilute.    Do not induce vomiting unless told to do so by doctor or physician.  Seek medical advice/attention. If spontaneous vomiting occurs, keep head below hips to prevent aspiration of liquid into the lung.  Never give anything by mouth to an unconscious person.  </w:t>
      </w:r>
    </w:p>
    <w:p w:rsidR="007A5B4A" w:rsidRDefault="007A5B4A" w:rsidP="007A5B4A"/>
    <w:p w:rsidR="007A5B4A" w:rsidRDefault="007A5B4A" w:rsidP="007A5B4A">
      <w:pPr>
        <w:rPr>
          <w:sz w:val="24"/>
        </w:rPr>
      </w:pPr>
      <w:r>
        <w:rPr>
          <w:sz w:val="24"/>
        </w:rPr>
        <w:t xml:space="preserve">SKIN CONTACT:   Wash area with soap and plenty of water for 15 minutes.  Wash contaminated clothing before reuse.  If irritation occurs get medical advice.  </w:t>
      </w:r>
    </w:p>
    <w:p w:rsidR="007A5B4A" w:rsidRDefault="007A5B4A" w:rsidP="007A5B4A">
      <w:pPr>
        <w:rPr>
          <w:sz w:val="24"/>
        </w:rPr>
      </w:pPr>
    </w:p>
    <w:p w:rsidR="007A5B4A" w:rsidRDefault="007A5B4A" w:rsidP="007A5B4A">
      <w:pPr>
        <w:rPr>
          <w:sz w:val="24"/>
        </w:rPr>
      </w:pPr>
      <w:r>
        <w:rPr>
          <w:sz w:val="24"/>
        </w:rPr>
        <w:t xml:space="preserve">INHALATION:  No inhalation hazards expected; however if inhalation hazards are experienced, move individual away from exposure and into fresh air.  If breathing is irregular or stopped, administer artificial respiration.  In case of shortness of breath, give oxygen.  Call a physician if you feel unwell.  </w:t>
      </w:r>
    </w:p>
    <w:p w:rsidR="007A5B4A" w:rsidRDefault="007A5B4A" w:rsidP="007A5B4A">
      <w:pPr>
        <w:rPr>
          <w:sz w:val="24"/>
        </w:rPr>
      </w:pPr>
    </w:p>
    <w:p w:rsidR="007A5B4A" w:rsidRDefault="007A5B4A" w:rsidP="007A5B4A">
      <w:pPr>
        <w:rPr>
          <w:sz w:val="24"/>
        </w:rPr>
      </w:pPr>
      <w:r>
        <w:rPr>
          <w:sz w:val="24"/>
        </w:rPr>
        <w:t>EYE CONTACT:  Rinse cautiously with water for several minutes.  Remove contact lenses if easy to do.  Continue rinsing.   If irritation persists get medical attention/advice.</w:t>
      </w:r>
    </w:p>
    <w:p w:rsidR="007A5B4A" w:rsidRDefault="007A5B4A" w:rsidP="007A5B4A">
      <w:pPr>
        <w:rPr>
          <w:sz w:val="24"/>
        </w:rPr>
      </w:pPr>
    </w:p>
    <w:p w:rsidR="007A5B4A" w:rsidRDefault="007A5B4A" w:rsidP="007A5B4A">
      <w:pPr>
        <w:rPr>
          <w:b/>
          <w:sz w:val="24"/>
        </w:rPr>
      </w:pPr>
      <w:r w:rsidRPr="00E32BF3">
        <w:rPr>
          <w:b/>
          <w:sz w:val="24"/>
        </w:rPr>
        <w:t>Most Important Symptoms and Effects, Acute and Delayed</w:t>
      </w:r>
    </w:p>
    <w:p w:rsidR="007A5B4A" w:rsidRDefault="007A5B4A" w:rsidP="007A5B4A">
      <w:pPr>
        <w:rPr>
          <w:b/>
          <w:sz w:val="24"/>
        </w:rPr>
      </w:pPr>
    </w:p>
    <w:p w:rsidR="007A5B4A" w:rsidRDefault="007A5B4A" w:rsidP="007A5B4A">
      <w:pPr>
        <w:rPr>
          <w:sz w:val="24"/>
        </w:rPr>
      </w:pPr>
      <w:r>
        <w:rPr>
          <w:sz w:val="24"/>
        </w:rPr>
        <w:t>INGESTION:       Symptoms may include diarrhea, gastric pain, and vomiting.</w:t>
      </w:r>
    </w:p>
    <w:p w:rsidR="007A5B4A" w:rsidRDefault="007A5B4A" w:rsidP="007A5B4A">
      <w:pPr>
        <w:rPr>
          <w:sz w:val="24"/>
        </w:rPr>
      </w:pPr>
      <w:r>
        <w:rPr>
          <w:sz w:val="24"/>
        </w:rPr>
        <w:t xml:space="preserve">SKIN CONTACT: Symptoms may include redness, dryness and cracking of skin.  </w:t>
      </w:r>
    </w:p>
    <w:p w:rsidR="007A5B4A" w:rsidRDefault="007A5B4A" w:rsidP="007A5B4A">
      <w:pPr>
        <w:rPr>
          <w:sz w:val="24"/>
        </w:rPr>
      </w:pPr>
      <w:r>
        <w:rPr>
          <w:sz w:val="24"/>
        </w:rPr>
        <w:t xml:space="preserve">INHALATION:    Symptoms may include irritation of respiratory tract </w:t>
      </w:r>
    </w:p>
    <w:p w:rsidR="007A5B4A" w:rsidRDefault="007A5B4A" w:rsidP="007A5B4A">
      <w:pPr>
        <w:rPr>
          <w:sz w:val="24"/>
        </w:rPr>
      </w:pPr>
      <w:r>
        <w:rPr>
          <w:sz w:val="24"/>
        </w:rPr>
        <w:t xml:space="preserve">EYE CONTACT:  Symptoms may include stinging, tearing, redness and blurred vision.  </w:t>
      </w:r>
    </w:p>
    <w:p w:rsidR="007A5B4A" w:rsidRDefault="007A5B4A" w:rsidP="007A5B4A"/>
    <w:p w:rsidR="007A5B4A" w:rsidRDefault="007A5B4A" w:rsidP="007A5B4A"/>
    <w:p w:rsidR="007A5B4A" w:rsidRPr="008856BA" w:rsidRDefault="007A5B4A" w:rsidP="007A5B4A">
      <w:pPr>
        <w:rPr>
          <w:b/>
          <w:sz w:val="24"/>
        </w:rPr>
      </w:pPr>
      <w:r w:rsidRPr="008856BA">
        <w:rPr>
          <w:b/>
          <w:sz w:val="24"/>
        </w:rPr>
        <w:t>Indication of immediate medical attention and special treatment needed, if necessary.</w:t>
      </w:r>
    </w:p>
    <w:p w:rsidR="007A5B4A" w:rsidRDefault="007A5B4A" w:rsidP="007A5B4A">
      <w:r w:rsidRPr="008856BA">
        <w:rPr>
          <w:sz w:val="24"/>
          <w:szCs w:val="24"/>
        </w:rPr>
        <w:t>Treat Symptomatically</w:t>
      </w:r>
    </w:p>
    <w:p w:rsidR="007A5B4A" w:rsidRDefault="007A5B4A" w:rsidP="007A5B4A"/>
    <w:p w:rsidR="007A5B4A" w:rsidRDefault="007A5B4A" w:rsidP="007A5B4A"/>
    <w:p w:rsidR="007A5B4A" w:rsidRDefault="007A5B4A" w:rsidP="007A5B4A"/>
    <w:p w:rsidR="007A5B4A" w:rsidRDefault="008472F0" w:rsidP="007A5B4A">
      <w:r>
        <w:rPr>
          <w:noProof/>
        </w:rPr>
        <w:pict>
          <v:rect id="_x0000_s1028" style="position:absolute;margin-left:0;margin-top:0;width:540.05pt;height:15.85pt;z-index:251662336" o:allowincell="f" fillcolor="black" stroked="f" strokecolor="white">
            <v:fill color2="lime"/>
            <v:textbox style="mso-next-textbox:#_x0000_s1028" inset="1pt,1pt,1pt,1pt">
              <w:txbxContent>
                <w:p w:rsidR="007A5B4A" w:rsidRDefault="007A5B4A" w:rsidP="007A5B4A">
                  <w:pPr>
                    <w:pStyle w:val="Heading1"/>
                  </w:pPr>
                  <w:r>
                    <w:t xml:space="preserve">SAFETY DATA SHEET           </w:t>
                  </w:r>
                  <w:r w:rsidR="004253BC">
                    <w:t xml:space="preserve">                                                                  </w:t>
                  </w:r>
                  <w:r>
                    <w:t xml:space="preserve">  TRADE NAME:  </w:t>
                  </w:r>
                  <w:r w:rsidR="004253BC">
                    <w:t>PRE-TAC</w:t>
                  </w:r>
                </w:p>
                <w:p w:rsidR="007A5B4A" w:rsidRDefault="007A5B4A" w:rsidP="007A5B4A"/>
                <w:p w:rsidR="007A5B4A" w:rsidRDefault="007A5B4A" w:rsidP="007A5B4A"/>
              </w:txbxContent>
            </v:textbox>
          </v:rect>
        </w:pict>
      </w:r>
      <w:r w:rsidR="007A5B4A">
        <w:t>C</w:t>
      </w:r>
    </w:p>
    <w:p w:rsidR="007A5B4A" w:rsidRDefault="007A5B4A" w:rsidP="007A5B4A"/>
    <w:p w:rsidR="007A5B4A" w:rsidRDefault="007A5B4A" w:rsidP="007A5B4A">
      <w:r>
        <w:t xml:space="preserve">                                                                                                                                                                                               PAGE 3 OF 8</w:t>
      </w:r>
    </w:p>
    <w:p w:rsidR="007A5B4A" w:rsidRDefault="007A5B4A" w:rsidP="007A5B4A">
      <w:pPr>
        <w:rPr>
          <w:sz w:val="24"/>
        </w:rPr>
      </w:pPr>
    </w:p>
    <w:p w:rsidR="007A5B4A" w:rsidRDefault="007A5B4A" w:rsidP="007A5B4A">
      <w:pPr>
        <w:rPr>
          <w:sz w:val="24"/>
        </w:rPr>
      </w:pPr>
    </w:p>
    <w:p w:rsidR="007A5B4A" w:rsidRPr="00A71A67" w:rsidRDefault="007A5B4A" w:rsidP="007A5B4A">
      <w:pPr>
        <w:rPr>
          <w:sz w:val="24"/>
          <w:szCs w:val="24"/>
        </w:rPr>
      </w:pPr>
      <w:r w:rsidRPr="00BB2136">
        <w:rPr>
          <w:rFonts w:ascii="Bookman" w:hAnsi="Bookman"/>
          <w:b/>
          <w:sz w:val="24"/>
        </w:rPr>
        <w:t>V</w:t>
      </w:r>
      <w:r w:rsidRPr="00BB2136">
        <w:rPr>
          <w:b/>
          <w:sz w:val="24"/>
        </w:rPr>
        <w:tab/>
        <w:t>FIRE FIGHTING MEASURES</w:t>
      </w:r>
    </w:p>
    <w:p w:rsidR="007A5B4A" w:rsidRDefault="007A5B4A" w:rsidP="007A5B4A">
      <w:pPr>
        <w:rPr>
          <w:sz w:val="24"/>
          <w:szCs w:val="24"/>
        </w:rPr>
      </w:pPr>
    </w:p>
    <w:p w:rsidR="007A5B4A" w:rsidRDefault="007A5B4A" w:rsidP="007A5B4A">
      <w:pPr>
        <w:rPr>
          <w:sz w:val="24"/>
          <w:szCs w:val="24"/>
        </w:rPr>
      </w:pPr>
      <w:r w:rsidRPr="00A9403A">
        <w:rPr>
          <w:b/>
          <w:sz w:val="24"/>
          <w:szCs w:val="24"/>
        </w:rPr>
        <w:t>Suitable extinguishing media</w:t>
      </w:r>
      <w:r>
        <w:rPr>
          <w:sz w:val="24"/>
          <w:szCs w:val="24"/>
        </w:rPr>
        <w:t xml:space="preserve">:   Use methods suitable for surrounding fire </w:t>
      </w:r>
    </w:p>
    <w:p w:rsidR="007A5B4A" w:rsidRDefault="007A5B4A" w:rsidP="007A5B4A">
      <w:pPr>
        <w:rPr>
          <w:b/>
          <w:sz w:val="24"/>
          <w:szCs w:val="24"/>
        </w:rPr>
      </w:pPr>
    </w:p>
    <w:p w:rsidR="007A5B4A" w:rsidRDefault="007A5B4A" w:rsidP="007A5B4A">
      <w:pPr>
        <w:rPr>
          <w:sz w:val="24"/>
          <w:szCs w:val="24"/>
        </w:rPr>
      </w:pPr>
      <w:r w:rsidRPr="007A421F">
        <w:rPr>
          <w:b/>
          <w:sz w:val="24"/>
          <w:szCs w:val="24"/>
        </w:rPr>
        <w:t>Unsuitable extinguishing media</w:t>
      </w:r>
      <w:proofErr w:type="gramStart"/>
      <w:r w:rsidRPr="007A421F">
        <w:rPr>
          <w:b/>
          <w:sz w:val="24"/>
          <w:szCs w:val="24"/>
        </w:rPr>
        <w:t>-</w:t>
      </w:r>
      <w:r>
        <w:rPr>
          <w:sz w:val="24"/>
          <w:szCs w:val="24"/>
        </w:rPr>
        <w:t xml:space="preserve">  Not</w:t>
      </w:r>
      <w:proofErr w:type="gramEnd"/>
      <w:r>
        <w:rPr>
          <w:sz w:val="24"/>
          <w:szCs w:val="24"/>
        </w:rPr>
        <w:t xml:space="preserve"> flammable.</w:t>
      </w:r>
    </w:p>
    <w:p w:rsidR="007A5B4A" w:rsidRDefault="007A5B4A" w:rsidP="007A5B4A">
      <w:pPr>
        <w:rPr>
          <w:sz w:val="24"/>
          <w:szCs w:val="24"/>
        </w:rPr>
      </w:pPr>
    </w:p>
    <w:p w:rsidR="007A5B4A" w:rsidRDefault="007A5B4A" w:rsidP="007A5B4A">
      <w:pPr>
        <w:rPr>
          <w:sz w:val="24"/>
          <w:szCs w:val="24"/>
        </w:rPr>
      </w:pPr>
      <w:r w:rsidRPr="00A9403A">
        <w:rPr>
          <w:b/>
          <w:sz w:val="24"/>
          <w:szCs w:val="24"/>
        </w:rPr>
        <w:t>Specific hazards arising from the chemical:</w:t>
      </w:r>
      <w:r>
        <w:rPr>
          <w:sz w:val="24"/>
          <w:szCs w:val="24"/>
        </w:rPr>
        <w:t xml:space="preserve">  No further relevant information available.</w:t>
      </w:r>
    </w:p>
    <w:p w:rsidR="007A5B4A" w:rsidRDefault="007A5B4A" w:rsidP="007A5B4A">
      <w:pPr>
        <w:rPr>
          <w:sz w:val="24"/>
          <w:szCs w:val="24"/>
        </w:rPr>
      </w:pPr>
    </w:p>
    <w:p w:rsidR="007A5B4A" w:rsidRDefault="007A5B4A" w:rsidP="007A5B4A">
      <w:pPr>
        <w:rPr>
          <w:sz w:val="24"/>
          <w:szCs w:val="24"/>
        </w:rPr>
      </w:pPr>
      <w:r w:rsidRPr="00A9403A">
        <w:rPr>
          <w:b/>
          <w:sz w:val="24"/>
          <w:szCs w:val="24"/>
        </w:rPr>
        <w:t>Hazardous thermal decomposition products</w:t>
      </w:r>
      <w:r>
        <w:rPr>
          <w:sz w:val="24"/>
          <w:szCs w:val="24"/>
        </w:rPr>
        <w:t>:  carbon monoxide and CO2</w:t>
      </w:r>
    </w:p>
    <w:p w:rsidR="007A5B4A" w:rsidRDefault="007A5B4A" w:rsidP="007A5B4A">
      <w:pPr>
        <w:rPr>
          <w:sz w:val="24"/>
          <w:szCs w:val="24"/>
        </w:rPr>
      </w:pPr>
    </w:p>
    <w:p w:rsidR="007A5B4A" w:rsidRDefault="007A5B4A" w:rsidP="007A5B4A">
      <w:pPr>
        <w:rPr>
          <w:sz w:val="24"/>
          <w:szCs w:val="24"/>
        </w:rPr>
      </w:pPr>
      <w:r w:rsidRPr="00A9403A">
        <w:rPr>
          <w:b/>
          <w:sz w:val="24"/>
          <w:szCs w:val="24"/>
        </w:rPr>
        <w:t>Special protective actions for fire-fighters:</w:t>
      </w:r>
      <w:r>
        <w:rPr>
          <w:sz w:val="24"/>
          <w:szCs w:val="24"/>
        </w:rPr>
        <w:t xml:space="preserve">   Keep product containers and surrounding areas cool with water spray.  No action shall be taken involving any personal risk or without suitable training.  </w:t>
      </w:r>
    </w:p>
    <w:p w:rsidR="007A5B4A" w:rsidRDefault="007A5B4A" w:rsidP="007A5B4A">
      <w:pPr>
        <w:rPr>
          <w:sz w:val="24"/>
          <w:szCs w:val="24"/>
        </w:rPr>
      </w:pPr>
    </w:p>
    <w:p w:rsidR="007A5B4A" w:rsidRDefault="007A5B4A" w:rsidP="007A5B4A">
      <w:pPr>
        <w:rPr>
          <w:sz w:val="24"/>
          <w:szCs w:val="24"/>
        </w:rPr>
      </w:pPr>
      <w:r w:rsidRPr="00A9403A">
        <w:rPr>
          <w:b/>
          <w:sz w:val="24"/>
          <w:szCs w:val="24"/>
        </w:rPr>
        <w:t>Special protective equipment for fire-fighters</w:t>
      </w:r>
      <w:r>
        <w:rPr>
          <w:sz w:val="24"/>
          <w:szCs w:val="24"/>
        </w:rPr>
        <w:t>:  Fire fighters should wear appropriate protective equipment and self-contained breathing apparatus (SCBA) with a full face-piece operated in positive pressure mode.</w:t>
      </w:r>
    </w:p>
    <w:p w:rsidR="007A5B4A" w:rsidRDefault="007A5B4A" w:rsidP="007A5B4A">
      <w:pPr>
        <w:rPr>
          <w:sz w:val="24"/>
          <w:szCs w:val="24"/>
        </w:rPr>
      </w:pPr>
    </w:p>
    <w:p w:rsidR="007A5B4A" w:rsidRDefault="007A5B4A" w:rsidP="007A5B4A">
      <w:pPr>
        <w:rPr>
          <w:sz w:val="24"/>
          <w:szCs w:val="24"/>
        </w:rPr>
      </w:pPr>
      <w:r w:rsidRPr="00BB2136">
        <w:rPr>
          <w:rFonts w:ascii="Bookman" w:hAnsi="Bookman"/>
          <w:b/>
          <w:sz w:val="24"/>
        </w:rPr>
        <w:t>V</w:t>
      </w:r>
      <w:r>
        <w:rPr>
          <w:rFonts w:ascii="Bookman" w:hAnsi="Bookman"/>
          <w:b/>
          <w:sz w:val="24"/>
        </w:rPr>
        <w:t>I</w:t>
      </w:r>
      <w:r w:rsidRPr="00BB2136">
        <w:rPr>
          <w:b/>
          <w:sz w:val="24"/>
        </w:rPr>
        <w:tab/>
      </w:r>
      <w:r>
        <w:rPr>
          <w:b/>
          <w:sz w:val="24"/>
        </w:rPr>
        <w:t>ACCIDENTAL RELEASE</w:t>
      </w:r>
      <w:r w:rsidRPr="00BB2136">
        <w:rPr>
          <w:b/>
          <w:sz w:val="24"/>
        </w:rPr>
        <w:t xml:space="preserve"> MEASURES</w:t>
      </w:r>
    </w:p>
    <w:p w:rsidR="007A5B4A" w:rsidRDefault="007A5B4A" w:rsidP="007A5B4A">
      <w:pPr>
        <w:rPr>
          <w:sz w:val="24"/>
          <w:szCs w:val="24"/>
        </w:rPr>
      </w:pPr>
    </w:p>
    <w:p w:rsidR="007A5B4A" w:rsidRPr="001D0F70" w:rsidRDefault="007A5B4A" w:rsidP="007A5B4A">
      <w:pPr>
        <w:rPr>
          <w:b/>
          <w:sz w:val="24"/>
          <w:szCs w:val="24"/>
          <w:u w:val="single"/>
        </w:rPr>
      </w:pPr>
      <w:r w:rsidRPr="001D0F70">
        <w:rPr>
          <w:b/>
          <w:sz w:val="24"/>
          <w:szCs w:val="24"/>
          <w:u w:val="single"/>
        </w:rPr>
        <w:t>Personal precautions, protective equipment and emergency procedures:</w:t>
      </w:r>
    </w:p>
    <w:p w:rsidR="007A5B4A" w:rsidRDefault="007A5B4A" w:rsidP="007A5B4A">
      <w:pPr>
        <w:rPr>
          <w:sz w:val="24"/>
          <w:szCs w:val="24"/>
        </w:rPr>
      </w:pPr>
    </w:p>
    <w:p w:rsidR="007A5B4A" w:rsidRPr="007A421F" w:rsidRDefault="007A5B4A" w:rsidP="007A5B4A">
      <w:pPr>
        <w:rPr>
          <w:sz w:val="24"/>
          <w:szCs w:val="24"/>
        </w:rPr>
      </w:pPr>
      <w:r w:rsidRPr="00E95B1D">
        <w:rPr>
          <w:b/>
          <w:sz w:val="24"/>
          <w:szCs w:val="24"/>
        </w:rPr>
        <w:t>For non-emergency personnel:</w:t>
      </w:r>
      <w:r>
        <w:rPr>
          <w:sz w:val="24"/>
          <w:szCs w:val="24"/>
        </w:rPr>
        <w:t xml:space="preserve">  No action shall be taken involving any personal risk or without suitable training.  Evacuate surrounding areas.  Keep unnecessary and unprotected personnel from entering.  Do not touch or walk through spilled material.  Avoid breathing vapor or mist.  Provide adequate ventilation.  Wear appropriate respirator when ventilation is inadequate.  Put on appropriate personal protective equipment.  </w:t>
      </w:r>
    </w:p>
    <w:p w:rsidR="007A5B4A" w:rsidRDefault="007A5B4A" w:rsidP="007A5B4A">
      <w:pPr>
        <w:rPr>
          <w:sz w:val="24"/>
          <w:szCs w:val="24"/>
        </w:rPr>
      </w:pPr>
    </w:p>
    <w:p w:rsidR="007A5B4A" w:rsidRDefault="007A5B4A" w:rsidP="007A5B4A">
      <w:pPr>
        <w:rPr>
          <w:sz w:val="24"/>
          <w:szCs w:val="24"/>
        </w:rPr>
      </w:pPr>
      <w:r w:rsidRPr="00E95B1D">
        <w:rPr>
          <w:b/>
          <w:sz w:val="24"/>
          <w:szCs w:val="24"/>
        </w:rPr>
        <w:t>For emergency responders:</w:t>
      </w:r>
      <w:r>
        <w:rPr>
          <w:sz w:val="24"/>
          <w:szCs w:val="24"/>
        </w:rPr>
        <w:t xml:space="preserve">  If specialized clothing is required to deal with the spillage, take note of information in section 8 for further information.  See also information in non-emergency personnel above.</w:t>
      </w:r>
    </w:p>
    <w:p w:rsidR="007A5B4A" w:rsidRDefault="007A5B4A" w:rsidP="007A5B4A">
      <w:pPr>
        <w:rPr>
          <w:sz w:val="24"/>
          <w:szCs w:val="24"/>
        </w:rPr>
      </w:pPr>
    </w:p>
    <w:p w:rsidR="007A5B4A" w:rsidRDefault="007A5B4A" w:rsidP="007A5B4A">
      <w:pPr>
        <w:rPr>
          <w:sz w:val="24"/>
          <w:szCs w:val="24"/>
        </w:rPr>
      </w:pPr>
      <w:r w:rsidRPr="00E95B1D">
        <w:rPr>
          <w:b/>
          <w:sz w:val="24"/>
          <w:szCs w:val="24"/>
        </w:rPr>
        <w:t>Environmental precautions:</w:t>
      </w:r>
      <w:r>
        <w:rPr>
          <w:sz w:val="24"/>
          <w:szCs w:val="24"/>
        </w:rPr>
        <w:t xml:space="preserve">  Avoid dispersal of spilled material with waterways, drains and sewers. See section 12 for additional ecological information.</w:t>
      </w:r>
    </w:p>
    <w:p w:rsidR="007A5B4A" w:rsidRDefault="007A5B4A" w:rsidP="007A5B4A">
      <w:pPr>
        <w:rPr>
          <w:sz w:val="24"/>
          <w:szCs w:val="24"/>
        </w:rPr>
      </w:pPr>
    </w:p>
    <w:p w:rsidR="007A5B4A" w:rsidRDefault="007A5B4A" w:rsidP="007A5B4A">
      <w:pPr>
        <w:rPr>
          <w:sz w:val="24"/>
          <w:szCs w:val="24"/>
        </w:rPr>
      </w:pPr>
      <w:proofErr w:type="gramStart"/>
      <w:r w:rsidRPr="00D02E44">
        <w:rPr>
          <w:b/>
          <w:sz w:val="24"/>
          <w:szCs w:val="24"/>
          <w:u w:val="single"/>
        </w:rPr>
        <w:t>Methods and materials for containment and cleaning up</w:t>
      </w:r>
      <w:r>
        <w:rPr>
          <w:sz w:val="24"/>
          <w:szCs w:val="24"/>
        </w:rPr>
        <w:t>.</w:t>
      </w:r>
      <w:proofErr w:type="gramEnd"/>
      <w:r>
        <w:rPr>
          <w:sz w:val="24"/>
          <w:szCs w:val="24"/>
        </w:rPr>
        <w:t xml:space="preserve"> </w:t>
      </w:r>
    </w:p>
    <w:p w:rsidR="007A5B4A" w:rsidRDefault="007A5B4A" w:rsidP="007A5B4A">
      <w:pPr>
        <w:rPr>
          <w:sz w:val="24"/>
          <w:szCs w:val="24"/>
        </w:rPr>
      </w:pPr>
      <w:r>
        <w:rPr>
          <w:sz w:val="24"/>
          <w:szCs w:val="24"/>
        </w:rPr>
        <w:t xml:space="preserve"> </w:t>
      </w:r>
    </w:p>
    <w:p w:rsidR="007A5B4A" w:rsidRDefault="007A5B4A" w:rsidP="007A5B4A">
      <w:pPr>
        <w:rPr>
          <w:sz w:val="24"/>
          <w:szCs w:val="24"/>
        </w:rPr>
      </w:pPr>
      <w:r w:rsidRPr="00E95B1D">
        <w:rPr>
          <w:b/>
          <w:sz w:val="24"/>
          <w:szCs w:val="24"/>
        </w:rPr>
        <w:t>Small spill:</w:t>
      </w:r>
      <w:r>
        <w:rPr>
          <w:sz w:val="24"/>
          <w:szCs w:val="24"/>
        </w:rPr>
        <w:t xml:space="preserve">  Stop leak if without risk.  Move containers from the spill area.     Absorb with an inert </w:t>
      </w:r>
      <w:proofErr w:type="gramStart"/>
      <w:r>
        <w:rPr>
          <w:sz w:val="24"/>
          <w:szCs w:val="24"/>
        </w:rPr>
        <w:t>dry  material</w:t>
      </w:r>
      <w:proofErr w:type="gramEnd"/>
      <w:r>
        <w:rPr>
          <w:sz w:val="24"/>
          <w:szCs w:val="24"/>
        </w:rPr>
        <w:t xml:space="preserve"> such as diatomaceous earth or vermiculite and place in an appropriate waste disposal container.  Mop any remaining residues with soap and water and dispose of wastes via a licensed waste disposal contractor according to federal, state and local regulations.</w:t>
      </w:r>
    </w:p>
    <w:p w:rsidR="007A5B4A" w:rsidRDefault="007A5B4A" w:rsidP="007A5B4A">
      <w:pPr>
        <w:rPr>
          <w:sz w:val="24"/>
          <w:szCs w:val="24"/>
        </w:rPr>
      </w:pPr>
    </w:p>
    <w:p w:rsidR="007A5B4A" w:rsidRDefault="007A5B4A" w:rsidP="007A5B4A">
      <w:pPr>
        <w:rPr>
          <w:sz w:val="24"/>
          <w:szCs w:val="24"/>
        </w:rPr>
      </w:pPr>
      <w:r w:rsidRPr="00E95B1D">
        <w:rPr>
          <w:b/>
          <w:sz w:val="24"/>
          <w:szCs w:val="24"/>
        </w:rPr>
        <w:t>Large spill:</w:t>
      </w:r>
      <w:r>
        <w:rPr>
          <w:sz w:val="24"/>
          <w:szCs w:val="24"/>
        </w:rPr>
        <w:t xml:space="preserve">  Stop leak if without risk.  Move containers from spill area.   Prevent entry into sewers, drains, water courses and confined areas.  Wash spillages into an effluent treatment plant or absorb with an inert dry   material such as diatomaceous earth or vermiculite and place in </w:t>
      </w:r>
      <w:proofErr w:type="gramStart"/>
      <w:r>
        <w:rPr>
          <w:sz w:val="24"/>
          <w:szCs w:val="24"/>
        </w:rPr>
        <w:t>a</w:t>
      </w:r>
      <w:proofErr w:type="gramEnd"/>
      <w:r>
        <w:rPr>
          <w:sz w:val="24"/>
          <w:szCs w:val="24"/>
        </w:rPr>
        <w:t xml:space="preserve"> appropriate waste disposal containers.  Mop any remaining residues with soap and water and dispose of wastes via a licensed waste disposal contractor according to federal, state and local regulations.</w:t>
      </w:r>
    </w:p>
    <w:p w:rsidR="007A5B4A" w:rsidRDefault="007A5B4A" w:rsidP="007A5B4A">
      <w:pPr>
        <w:rPr>
          <w:sz w:val="24"/>
          <w:szCs w:val="24"/>
        </w:rPr>
      </w:pPr>
    </w:p>
    <w:p w:rsidR="007A5B4A" w:rsidRDefault="007A5B4A" w:rsidP="007A5B4A">
      <w:pPr>
        <w:rPr>
          <w:sz w:val="24"/>
          <w:szCs w:val="24"/>
        </w:rPr>
      </w:pPr>
    </w:p>
    <w:p w:rsidR="007A5B4A" w:rsidRDefault="007A5B4A" w:rsidP="007A5B4A">
      <w:pPr>
        <w:rPr>
          <w:sz w:val="24"/>
          <w:szCs w:val="24"/>
        </w:rPr>
      </w:pPr>
    </w:p>
    <w:p w:rsidR="007A5B4A" w:rsidRDefault="007A5B4A" w:rsidP="007A5B4A">
      <w:pPr>
        <w:rPr>
          <w:sz w:val="24"/>
          <w:szCs w:val="24"/>
        </w:rPr>
      </w:pPr>
    </w:p>
    <w:p w:rsidR="007A5B4A" w:rsidRDefault="008472F0" w:rsidP="007A5B4A">
      <w:r>
        <w:rPr>
          <w:noProof/>
        </w:rPr>
        <w:pict>
          <v:rect id="_x0000_s1029" style="position:absolute;margin-left:0;margin-top:0;width:540.05pt;height:15.85pt;z-index:251663360" o:allowincell="f" fillcolor="black" stroked="f" strokecolor="white">
            <v:fill color2="lime"/>
            <v:textbox style="mso-next-textbox:#_x0000_s1029" inset="1pt,1pt,1pt,1pt">
              <w:txbxContent>
                <w:p w:rsidR="007A5B4A" w:rsidRDefault="007A5B4A" w:rsidP="007A5B4A">
                  <w:pPr>
                    <w:pStyle w:val="Heading1"/>
                  </w:pPr>
                  <w:r>
                    <w:t xml:space="preserve">SAFETY DATA SHEET       </w:t>
                  </w:r>
                  <w:r w:rsidR="004253BC">
                    <w:t xml:space="preserve">                                                                  </w:t>
                  </w:r>
                  <w:r>
                    <w:t xml:space="preserve">     TRADE NAME:  </w:t>
                  </w:r>
                  <w:r w:rsidR="004253BC">
                    <w:t>PRE-TAC</w:t>
                  </w:r>
                </w:p>
                <w:p w:rsidR="007A5B4A" w:rsidRDefault="007A5B4A" w:rsidP="007A5B4A"/>
                <w:p w:rsidR="007A5B4A" w:rsidRDefault="007A5B4A" w:rsidP="007A5B4A"/>
              </w:txbxContent>
            </v:textbox>
          </v:rect>
        </w:pict>
      </w:r>
      <w:r w:rsidR="007A5B4A">
        <w:t>C</w:t>
      </w:r>
    </w:p>
    <w:p w:rsidR="007A5B4A" w:rsidRDefault="007A5B4A" w:rsidP="007A5B4A"/>
    <w:p w:rsidR="007A5B4A" w:rsidRDefault="007A5B4A" w:rsidP="007A5B4A">
      <w:pPr>
        <w:rPr>
          <w:sz w:val="24"/>
          <w:szCs w:val="24"/>
        </w:rPr>
      </w:pPr>
      <w:r>
        <w:t xml:space="preserve">                                                                                                                                                                                               PAGE 4 OF 8</w:t>
      </w:r>
    </w:p>
    <w:p w:rsidR="007A5B4A" w:rsidRDefault="007A5B4A" w:rsidP="007A5B4A">
      <w:pPr>
        <w:rPr>
          <w:sz w:val="24"/>
          <w:szCs w:val="24"/>
        </w:rPr>
      </w:pPr>
    </w:p>
    <w:p w:rsidR="007A5B4A" w:rsidRDefault="007A5B4A" w:rsidP="007A5B4A">
      <w:pPr>
        <w:rPr>
          <w:sz w:val="24"/>
          <w:szCs w:val="24"/>
        </w:rPr>
      </w:pPr>
      <w:r w:rsidRPr="00BB2136">
        <w:rPr>
          <w:rFonts w:ascii="Bookman" w:hAnsi="Bookman"/>
          <w:b/>
          <w:sz w:val="24"/>
        </w:rPr>
        <w:t>V</w:t>
      </w:r>
      <w:r>
        <w:rPr>
          <w:rFonts w:ascii="Bookman" w:hAnsi="Bookman"/>
          <w:b/>
          <w:sz w:val="24"/>
        </w:rPr>
        <w:t>II</w:t>
      </w:r>
      <w:r w:rsidRPr="00BB2136">
        <w:rPr>
          <w:b/>
          <w:sz w:val="24"/>
        </w:rPr>
        <w:tab/>
      </w:r>
      <w:r>
        <w:rPr>
          <w:b/>
          <w:sz w:val="24"/>
        </w:rPr>
        <w:t>HANDLING AND STORAGE</w:t>
      </w:r>
    </w:p>
    <w:p w:rsidR="007A5B4A" w:rsidRDefault="007A5B4A" w:rsidP="007A5B4A">
      <w:pPr>
        <w:rPr>
          <w:sz w:val="24"/>
          <w:szCs w:val="24"/>
        </w:rPr>
      </w:pPr>
    </w:p>
    <w:p w:rsidR="007A5B4A" w:rsidRPr="00E95B1D" w:rsidRDefault="007A5B4A" w:rsidP="007A5B4A">
      <w:pPr>
        <w:rPr>
          <w:b/>
          <w:sz w:val="24"/>
          <w:szCs w:val="24"/>
          <w:u w:val="single"/>
        </w:rPr>
      </w:pPr>
      <w:r w:rsidRPr="00E95B1D">
        <w:rPr>
          <w:b/>
          <w:sz w:val="24"/>
          <w:szCs w:val="24"/>
          <w:u w:val="single"/>
        </w:rPr>
        <w:t>Precautions for Safe Handling:</w:t>
      </w:r>
    </w:p>
    <w:p w:rsidR="007A5B4A" w:rsidRDefault="007A5B4A" w:rsidP="007A5B4A">
      <w:pPr>
        <w:rPr>
          <w:sz w:val="24"/>
          <w:szCs w:val="24"/>
        </w:rPr>
      </w:pPr>
    </w:p>
    <w:p w:rsidR="007A5B4A" w:rsidRDefault="007A5B4A" w:rsidP="007A5B4A">
      <w:pPr>
        <w:rPr>
          <w:sz w:val="24"/>
          <w:szCs w:val="24"/>
        </w:rPr>
      </w:pPr>
      <w:r w:rsidRPr="001C1DB1">
        <w:rPr>
          <w:b/>
          <w:sz w:val="24"/>
          <w:szCs w:val="24"/>
        </w:rPr>
        <w:t>Safe Handling Advice:</w:t>
      </w:r>
      <w:r>
        <w:rPr>
          <w:sz w:val="24"/>
          <w:szCs w:val="24"/>
        </w:rPr>
        <w:t xml:space="preserve">  Utilize appropriate personal protective equipment when handling product.  Do not swallow.  Avoid contact with eyes, skin and clothing.  Avoid breathing vapor or mists.  Wear appropriate respirator when ventilation is inadequate.  Do not enter storage areas and confined spaces unless adequately ventilated.  Keep tightly closed when not in use.    Wash face, hands and any exposed skin thoroughly after handling.  Wear protective gloves/protective clothing/eye protection and face protection during use.     </w:t>
      </w:r>
    </w:p>
    <w:p w:rsidR="007A5B4A" w:rsidRDefault="007A5B4A" w:rsidP="007A5B4A">
      <w:pPr>
        <w:rPr>
          <w:sz w:val="24"/>
          <w:szCs w:val="24"/>
        </w:rPr>
      </w:pPr>
    </w:p>
    <w:p w:rsidR="007A5B4A" w:rsidRDefault="007A5B4A" w:rsidP="007A5B4A">
      <w:pPr>
        <w:rPr>
          <w:sz w:val="24"/>
          <w:szCs w:val="24"/>
        </w:rPr>
      </w:pPr>
      <w:r w:rsidRPr="0042223B">
        <w:rPr>
          <w:b/>
          <w:sz w:val="24"/>
          <w:szCs w:val="24"/>
        </w:rPr>
        <w:t>Advice on general occupational hygiene</w:t>
      </w:r>
      <w:r>
        <w:rPr>
          <w:sz w:val="24"/>
          <w:szCs w:val="24"/>
        </w:rPr>
        <w:t>:  Eating, drinking and smoking should be prohibited in areas where this material is handled, stored and processed.  Workers should wash hands and face before eating, drinking and smoking.  Remove contaminated clothing and protective equipment before entering eating areas.  See also section 8 for additional hygiene information.</w:t>
      </w:r>
    </w:p>
    <w:p w:rsidR="007A5B4A" w:rsidRDefault="007A5B4A" w:rsidP="007A5B4A">
      <w:pPr>
        <w:rPr>
          <w:sz w:val="24"/>
          <w:szCs w:val="24"/>
        </w:rPr>
      </w:pPr>
    </w:p>
    <w:p w:rsidR="007A5B4A" w:rsidRPr="00E6551C" w:rsidRDefault="007A5B4A" w:rsidP="007A5B4A">
      <w:pPr>
        <w:rPr>
          <w:b/>
          <w:sz w:val="24"/>
          <w:szCs w:val="24"/>
          <w:u w:val="single"/>
        </w:rPr>
      </w:pPr>
      <w:r w:rsidRPr="00E6551C">
        <w:rPr>
          <w:b/>
          <w:sz w:val="24"/>
          <w:szCs w:val="24"/>
          <w:u w:val="single"/>
        </w:rPr>
        <w:t>Conditions for safe storage including any incompatibilities:</w:t>
      </w:r>
    </w:p>
    <w:p w:rsidR="007A5B4A" w:rsidRPr="00E6551C" w:rsidRDefault="007A5B4A" w:rsidP="007A5B4A">
      <w:pPr>
        <w:rPr>
          <w:b/>
          <w:sz w:val="24"/>
          <w:szCs w:val="24"/>
          <w:u w:val="single"/>
        </w:rPr>
      </w:pPr>
    </w:p>
    <w:p w:rsidR="007A5B4A" w:rsidRDefault="007A5B4A" w:rsidP="007A5B4A">
      <w:pPr>
        <w:rPr>
          <w:sz w:val="24"/>
          <w:szCs w:val="24"/>
        </w:rPr>
      </w:pPr>
      <w:r>
        <w:rPr>
          <w:sz w:val="24"/>
          <w:szCs w:val="24"/>
        </w:rPr>
        <w:t>Store in a dry, well ventilated area away from strong oxidizing agents (see section 10) and food and drink.   Keep container tightly closed when not in use.  Do not store in unlabeled containers.  Keep away from children.</w:t>
      </w:r>
    </w:p>
    <w:p w:rsidR="007A5B4A" w:rsidRDefault="007A5B4A" w:rsidP="007A5B4A">
      <w:pPr>
        <w:rPr>
          <w:sz w:val="24"/>
          <w:szCs w:val="24"/>
        </w:rPr>
      </w:pPr>
    </w:p>
    <w:p w:rsidR="007A5B4A" w:rsidRDefault="007A5B4A" w:rsidP="007A5B4A">
      <w:pPr>
        <w:rPr>
          <w:sz w:val="24"/>
          <w:szCs w:val="24"/>
        </w:rPr>
      </w:pPr>
      <w:r w:rsidRPr="00BB2136">
        <w:rPr>
          <w:rFonts w:ascii="Bookman" w:hAnsi="Bookman"/>
          <w:b/>
          <w:sz w:val="24"/>
        </w:rPr>
        <w:t>V</w:t>
      </w:r>
      <w:r>
        <w:rPr>
          <w:rFonts w:ascii="Bookman" w:hAnsi="Bookman"/>
          <w:b/>
          <w:sz w:val="24"/>
        </w:rPr>
        <w:t>III</w:t>
      </w:r>
      <w:r w:rsidRPr="00BB2136">
        <w:rPr>
          <w:b/>
          <w:sz w:val="24"/>
        </w:rPr>
        <w:tab/>
      </w:r>
      <w:r>
        <w:rPr>
          <w:b/>
          <w:sz w:val="24"/>
        </w:rPr>
        <w:t>EXPOSURE CONTROLS/PERSONAL PROTECTION</w:t>
      </w:r>
    </w:p>
    <w:p w:rsidR="007A5B4A" w:rsidRPr="003C7296" w:rsidRDefault="007A5B4A" w:rsidP="007A5B4A">
      <w:pPr>
        <w:rPr>
          <w:b/>
          <w:sz w:val="24"/>
          <w:szCs w:val="24"/>
          <w:u w:val="single"/>
        </w:rPr>
      </w:pPr>
      <w:r w:rsidRPr="003C7296">
        <w:rPr>
          <w:b/>
          <w:sz w:val="24"/>
          <w:szCs w:val="24"/>
          <w:u w:val="single"/>
        </w:rPr>
        <w:t>Control Parameters</w:t>
      </w:r>
    </w:p>
    <w:p w:rsidR="007A5B4A" w:rsidRPr="00A70DFD" w:rsidRDefault="007A5B4A" w:rsidP="007A5B4A">
      <w:pPr>
        <w:rPr>
          <w:b/>
          <w:sz w:val="24"/>
          <w:szCs w:val="24"/>
          <w:u w:val="single"/>
        </w:rPr>
      </w:pPr>
      <w:r w:rsidRPr="00A70DFD">
        <w:rPr>
          <w:b/>
          <w:sz w:val="24"/>
          <w:szCs w:val="24"/>
          <w:u w:val="single"/>
        </w:rPr>
        <w:t>Occupational Exposure Limits</w:t>
      </w:r>
    </w:p>
    <w:p w:rsidR="007A5B4A" w:rsidRPr="00A70DFD" w:rsidRDefault="007A5B4A" w:rsidP="007A5B4A">
      <w:pPr>
        <w:rPr>
          <w:b/>
          <w:sz w:val="24"/>
          <w:szCs w:val="24"/>
          <w:u w:val="single"/>
        </w:rPr>
      </w:pPr>
      <w:proofErr w:type="gramStart"/>
      <w:r w:rsidRPr="00A70DFD">
        <w:rPr>
          <w:b/>
          <w:sz w:val="24"/>
          <w:szCs w:val="24"/>
          <w:u w:val="single"/>
        </w:rPr>
        <w:t>Ingredient  Identity</w:t>
      </w:r>
      <w:proofErr w:type="gramEnd"/>
      <w:r w:rsidRPr="00A70DFD">
        <w:rPr>
          <w:b/>
          <w:sz w:val="24"/>
          <w:szCs w:val="24"/>
          <w:u w:val="single"/>
        </w:rPr>
        <w:t xml:space="preserve">        ACGIH TLV                 </w:t>
      </w:r>
      <w:r>
        <w:rPr>
          <w:b/>
          <w:sz w:val="24"/>
          <w:szCs w:val="24"/>
          <w:u w:val="single"/>
        </w:rPr>
        <w:t xml:space="preserve">         </w:t>
      </w:r>
      <w:r w:rsidRPr="00A70DFD">
        <w:rPr>
          <w:b/>
          <w:sz w:val="24"/>
          <w:szCs w:val="24"/>
          <w:u w:val="single"/>
        </w:rPr>
        <w:t xml:space="preserve">  OSHA PEL            </w:t>
      </w:r>
      <w:r>
        <w:rPr>
          <w:b/>
          <w:sz w:val="24"/>
          <w:szCs w:val="24"/>
          <w:u w:val="single"/>
        </w:rPr>
        <w:t xml:space="preserve">        </w:t>
      </w:r>
      <w:r w:rsidRPr="00A70DFD">
        <w:rPr>
          <w:b/>
          <w:sz w:val="24"/>
          <w:szCs w:val="24"/>
          <w:u w:val="single"/>
        </w:rPr>
        <w:t xml:space="preserve"> NIOSH IDLH</w:t>
      </w:r>
    </w:p>
    <w:p w:rsidR="007A5B4A" w:rsidRDefault="007A5B4A" w:rsidP="007A5B4A">
      <w:pPr>
        <w:rPr>
          <w:sz w:val="24"/>
          <w:szCs w:val="24"/>
        </w:rPr>
      </w:pPr>
    </w:p>
    <w:p w:rsidR="007A5B4A" w:rsidRDefault="004253BC" w:rsidP="007A5B4A">
      <w:pPr>
        <w:rPr>
          <w:sz w:val="24"/>
          <w:szCs w:val="24"/>
        </w:rPr>
      </w:pPr>
      <w:r>
        <w:rPr>
          <w:sz w:val="24"/>
          <w:szCs w:val="24"/>
        </w:rPr>
        <w:t xml:space="preserve">Isopropyl alcohol              200ppm TWA                           </w:t>
      </w:r>
      <w:proofErr w:type="gramStart"/>
      <w:r>
        <w:rPr>
          <w:sz w:val="24"/>
          <w:szCs w:val="24"/>
        </w:rPr>
        <w:t>400ppmTWA  980</w:t>
      </w:r>
      <w:proofErr w:type="gramEnd"/>
      <w:r>
        <w:rPr>
          <w:sz w:val="24"/>
          <w:szCs w:val="24"/>
        </w:rPr>
        <w:t xml:space="preserve"> mg/m3</w:t>
      </w:r>
    </w:p>
    <w:p w:rsidR="004253BC" w:rsidRDefault="004253BC" w:rsidP="007A5B4A">
      <w:pPr>
        <w:rPr>
          <w:sz w:val="24"/>
          <w:szCs w:val="24"/>
        </w:rPr>
      </w:pPr>
      <w:r>
        <w:rPr>
          <w:sz w:val="24"/>
          <w:szCs w:val="24"/>
        </w:rPr>
        <w:t xml:space="preserve">                                          400ppm STEL</w:t>
      </w:r>
    </w:p>
    <w:p w:rsidR="007A5B4A" w:rsidRDefault="007A5B4A" w:rsidP="007A5B4A">
      <w:pPr>
        <w:rPr>
          <w:sz w:val="24"/>
          <w:szCs w:val="24"/>
        </w:rPr>
      </w:pPr>
    </w:p>
    <w:p w:rsidR="007A5B4A" w:rsidRPr="007D4FAB" w:rsidRDefault="007A5B4A" w:rsidP="007A5B4A">
      <w:pPr>
        <w:rPr>
          <w:b/>
          <w:sz w:val="24"/>
          <w:szCs w:val="24"/>
          <w:u w:val="single"/>
        </w:rPr>
      </w:pPr>
      <w:r w:rsidRPr="007D4FAB">
        <w:rPr>
          <w:b/>
          <w:sz w:val="24"/>
          <w:szCs w:val="24"/>
          <w:u w:val="single"/>
        </w:rPr>
        <w:t>Appropriate Engineering Controls</w:t>
      </w:r>
    </w:p>
    <w:p w:rsidR="007A5B4A" w:rsidRDefault="007A5B4A" w:rsidP="007A5B4A">
      <w:pPr>
        <w:rPr>
          <w:sz w:val="24"/>
          <w:szCs w:val="24"/>
        </w:rPr>
      </w:pPr>
      <w:r w:rsidRPr="0042223B">
        <w:rPr>
          <w:b/>
          <w:sz w:val="24"/>
          <w:szCs w:val="24"/>
        </w:rPr>
        <w:t>Engineering Controls:</w:t>
      </w:r>
      <w:r>
        <w:rPr>
          <w:sz w:val="24"/>
          <w:szCs w:val="24"/>
        </w:rPr>
        <w:t xml:space="preserve">  Use with adequate ventilation.  Use process enclosures, local exhaust ventilation or other engineering controls to keep worker exposure to airborne contaminants and maintain air concentrations below occupational exposure standards.  </w:t>
      </w:r>
    </w:p>
    <w:p w:rsidR="007A5B4A" w:rsidRDefault="007A5B4A" w:rsidP="007A5B4A">
      <w:pPr>
        <w:rPr>
          <w:sz w:val="24"/>
          <w:szCs w:val="24"/>
        </w:rPr>
      </w:pPr>
    </w:p>
    <w:p w:rsidR="007A5B4A" w:rsidRPr="0042223B" w:rsidRDefault="007A5B4A" w:rsidP="007A5B4A">
      <w:pPr>
        <w:rPr>
          <w:b/>
          <w:sz w:val="24"/>
          <w:szCs w:val="24"/>
          <w:u w:val="single"/>
        </w:rPr>
      </w:pPr>
      <w:r w:rsidRPr="0042223B">
        <w:rPr>
          <w:b/>
          <w:sz w:val="24"/>
          <w:szCs w:val="24"/>
          <w:u w:val="single"/>
        </w:rPr>
        <w:t>Individual protection measures, such as personal protective equipment. (PPE)</w:t>
      </w:r>
    </w:p>
    <w:p w:rsidR="007A5B4A" w:rsidRDefault="007A5B4A" w:rsidP="007A5B4A">
      <w:pPr>
        <w:rPr>
          <w:sz w:val="24"/>
          <w:szCs w:val="24"/>
        </w:rPr>
      </w:pPr>
      <w:r w:rsidRPr="0042223B">
        <w:rPr>
          <w:b/>
          <w:sz w:val="24"/>
          <w:szCs w:val="24"/>
        </w:rPr>
        <w:t>Eye/Face Protection</w:t>
      </w:r>
      <w:r>
        <w:rPr>
          <w:sz w:val="24"/>
          <w:szCs w:val="24"/>
        </w:rPr>
        <w:t>:  Wear approved tightly sealed safety goggles</w:t>
      </w:r>
    </w:p>
    <w:p w:rsidR="007A5B4A" w:rsidRDefault="007A5B4A" w:rsidP="007A5B4A">
      <w:pPr>
        <w:rPr>
          <w:sz w:val="24"/>
          <w:szCs w:val="24"/>
        </w:rPr>
      </w:pPr>
      <w:r w:rsidRPr="0042223B">
        <w:rPr>
          <w:b/>
          <w:sz w:val="24"/>
          <w:szCs w:val="24"/>
        </w:rPr>
        <w:t>Skin &amp; Body Protection:</w:t>
      </w:r>
      <w:r>
        <w:rPr>
          <w:sz w:val="24"/>
          <w:szCs w:val="24"/>
        </w:rPr>
        <w:t xml:space="preserve">  Wear chemical resistant, impervious gloves at all times when handling chemical products.   Check during use that gloves are still retaining their impervious properties, as the time for breakthrough can change from different manufacturers and chemical mixtures cannot always be accurately measured.  Appropriate footwear and suitable protective clothing should be worn for the degree and risk of exposure.  </w:t>
      </w:r>
    </w:p>
    <w:p w:rsidR="007A5B4A" w:rsidRDefault="007A5B4A" w:rsidP="007A5B4A">
      <w:pPr>
        <w:rPr>
          <w:sz w:val="24"/>
          <w:szCs w:val="24"/>
        </w:rPr>
      </w:pPr>
      <w:r w:rsidRPr="0042223B">
        <w:rPr>
          <w:b/>
          <w:sz w:val="24"/>
          <w:szCs w:val="24"/>
        </w:rPr>
        <w:t>Respiratory Protection:</w:t>
      </w:r>
      <w:r>
        <w:rPr>
          <w:sz w:val="24"/>
          <w:szCs w:val="24"/>
        </w:rPr>
        <w:t xml:space="preserve">  If workplace exposure limits of product or any component is exceeded, utilize proper respiratory protection program guidelines (see OSHA 1910.134 and American National Standard ANSI Z88.2)   Use a properly fitted, NIOSH/MSHA air-purifying or air-fed respirator in compliance with the above mentioned standard if a risk assessment indicates this is necessary.  Respirator selection must be based on known or anticipated exposure levels, the hazards of the product and the safe working limits of the selected respirator.</w:t>
      </w:r>
    </w:p>
    <w:p w:rsidR="007A5B4A" w:rsidRDefault="007A5B4A" w:rsidP="007A5B4A">
      <w:pPr>
        <w:rPr>
          <w:sz w:val="24"/>
          <w:szCs w:val="24"/>
        </w:rPr>
      </w:pPr>
    </w:p>
    <w:p w:rsidR="007A5B4A" w:rsidRDefault="007A5B4A" w:rsidP="007A5B4A"/>
    <w:p w:rsidR="007A5B4A" w:rsidRDefault="007A5B4A" w:rsidP="007A5B4A"/>
    <w:p w:rsidR="007A5B4A" w:rsidRDefault="007A5B4A" w:rsidP="007A5B4A"/>
    <w:p w:rsidR="007A5B4A" w:rsidRDefault="007A5B4A" w:rsidP="007A5B4A"/>
    <w:p w:rsidR="007A5B4A" w:rsidRDefault="008472F0" w:rsidP="007A5B4A">
      <w:r>
        <w:rPr>
          <w:noProof/>
        </w:rPr>
        <w:pict>
          <v:rect id="_x0000_s1030" style="position:absolute;margin-left:0;margin-top:0;width:540.05pt;height:15.85pt;z-index:251664384" o:allowincell="f" fillcolor="black" stroked="f" strokecolor="white">
            <v:fill color2="lime"/>
            <v:textbox style="mso-next-textbox:#_x0000_s1030" inset="1pt,1pt,1pt,1pt">
              <w:txbxContent>
                <w:p w:rsidR="007A5B4A" w:rsidRDefault="007A5B4A" w:rsidP="007A5B4A">
                  <w:pPr>
                    <w:pStyle w:val="Heading1"/>
                  </w:pPr>
                  <w:r>
                    <w:t xml:space="preserve">SAFETY DATA SHEET            </w:t>
                  </w:r>
                  <w:r w:rsidR="004253BC">
                    <w:t xml:space="preserve">                                                                   </w:t>
                  </w:r>
                  <w:r>
                    <w:t xml:space="preserve">TRADE NAME:  </w:t>
                  </w:r>
                  <w:r w:rsidR="004253BC">
                    <w:t>PRE-TAC</w:t>
                  </w:r>
                </w:p>
                <w:p w:rsidR="007A5B4A" w:rsidRDefault="007A5B4A" w:rsidP="007A5B4A"/>
              </w:txbxContent>
            </v:textbox>
          </v:rect>
        </w:pict>
      </w:r>
      <w:r w:rsidR="007A5B4A">
        <w:t>C</w:t>
      </w:r>
    </w:p>
    <w:p w:rsidR="007A5B4A" w:rsidRDefault="007A5B4A" w:rsidP="007A5B4A"/>
    <w:p w:rsidR="007A5B4A" w:rsidRDefault="007A5B4A" w:rsidP="007A5B4A">
      <w:r>
        <w:t xml:space="preserve">                                                                                                                                                                                               PAGE 5 OF 8</w:t>
      </w:r>
    </w:p>
    <w:p w:rsidR="007A5B4A" w:rsidRDefault="007A5B4A" w:rsidP="007A5B4A">
      <w:pPr>
        <w:rPr>
          <w:sz w:val="24"/>
          <w:szCs w:val="24"/>
        </w:rPr>
      </w:pPr>
    </w:p>
    <w:p w:rsidR="007A5B4A" w:rsidRDefault="007A5B4A" w:rsidP="007A5B4A">
      <w:pPr>
        <w:rPr>
          <w:sz w:val="24"/>
          <w:szCs w:val="24"/>
        </w:rPr>
      </w:pPr>
    </w:p>
    <w:p w:rsidR="007A5B4A" w:rsidRDefault="007A5B4A" w:rsidP="007A5B4A">
      <w:pPr>
        <w:rPr>
          <w:sz w:val="24"/>
          <w:szCs w:val="24"/>
        </w:rPr>
      </w:pPr>
    </w:p>
    <w:p w:rsidR="007A5B4A" w:rsidRDefault="007A5B4A" w:rsidP="007A5B4A">
      <w:pPr>
        <w:rPr>
          <w:b/>
          <w:sz w:val="24"/>
        </w:rPr>
      </w:pPr>
      <w:r>
        <w:rPr>
          <w:rFonts w:ascii="Bookman" w:hAnsi="Bookman"/>
          <w:b/>
          <w:sz w:val="24"/>
        </w:rPr>
        <w:t>IX</w:t>
      </w:r>
      <w:r w:rsidRPr="00BB2136">
        <w:rPr>
          <w:b/>
          <w:sz w:val="24"/>
        </w:rPr>
        <w:tab/>
      </w:r>
      <w:r>
        <w:rPr>
          <w:b/>
          <w:sz w:val="24"/>
        </w:rPr>
        <w:t>PHYSICAL AND CHEMICAL PROPERTIES</w:t>
      </w:r>
    </w:p>
    <w:p w:rsidR="007A5B4A" w:rsidRDefault="007A5B4A" w:rsidP="007A5B4A">
      <w:pPr>
        <w:rPr>
          <w:sz w:val="24"/>
        </w:rPr>
      </w:pPr>
    </w:p>
    <w:p w:rsidR="007A5B4A" w:rsidRDefault="007A5B4A" w:rsidP="007A5B4A">
      <w:pPr>
        <w:rPr>
          <w:sz w:val="24"/>
        </w:rPr>
      </w:pPr>
      <w:r>
        <w:rPr>
          <w:sz w:val="24"/>
        </w:rPr>
        <w:t>Appearance:  pink colored liquid</w:t>
      </w:r>
    </w:p>
    <w:p w:rsidR="007A5B4A" w:rsidRDefault="007A5B4A" w:rsidP="007A5B4A">
      <w:pPr>
        <w:rPr>
          <w:sz w:val="24"/>
        </w:rPr>
      </w:pPr>
      <w:r>
        <w:rPr>
          <w:sz w:val="24"/>
        </w:rPr>
        <w:t>Odor:  mild</w:t>
      </w:r>
    </w:p>
    <w:p w:rsidR="007A5B4A" w:rsidRDefault="007A5B4A" w:rsidP="007A5B4A">
      <w:pPr>
        <w:rPr>
          <w:sz w:val="24"/>
        </w:rPr>
      </w:pPr>
      <w:r>
        <w:rPr>
          <w:sz w:val="24"/>
        </w:rPr>
        <w:t>Odor threshold:  not available</w:t>
      </w:r>
    </w:p>
    <w:p w:rsidR="007A5B4A" w:rsidRDefault="007A5B4A" w:rsidP="007A5B4A">
      <w:pPr>
        <w:rPr>
          <w:sz w:val="24"/>
        </w:rPr>
      </w:pPr>
      <w:proofErr w:type="gramStart"/>
      <w:r>
        <w:rPr>
          <w:sz w:val="24"/>
        </w:rPr>
        <w:t>pH</w:t>
      </w:r>
      <w:proofErr w:type="gramEnd"/>
      <w:r>
        <w:rPr>
          <w:sz w:val="24"/>
        </w:rPr>
        <w:t>:  neutral range</w:t>
      </w:r>
    </w:p>
    <w:p w:rsidR="007A5B4A" w:rsidRDefault="007A5B4A" w:rsidP="007A5B4A">
      <w:pPr>
        <w:rPr>
          <w:sz w:val="24"/>
        </w:rPr>
      </w:pPr>
      <w:r>
        <w:rPr>
          <w:sz w:val="24"/>
        </w:rPr>
        <w:t>Melting Point/Freezing Point:  Not Determined</w:t>
      </w:r>
    </w:p>
    <w:p w:rsidR="007A5B4A" w:rsidRDefault="007A5B4A" w:rsidP="007A5B4A">
      <w:pPr>
        <w:rPr>
          <w:sz w:val="24"/>
        </w:rPr>
      </w:pPr>
      <w:r>
        <w:rPr>
          <w:sz w:val="24"/>
        </w:rPr>
        <w:t>Initial Boiling Point/Range:  Not Determined</w:t>
      </w:r>
    </w:p>
    <w:p w:rsidR="007A5B4A" w:rsidRDefault="007A5B4A" w:rsidP="007A5B4A">
      <w:pPr>
        <w:rPr>
          <w:sz w:val="24"/>
        </w:rPr>
      </w:pPr>
      <w:r>
        <w:rPr>
          <w:sz w:val="24"/>
        </w:rPr>
        <w:t xml:space="preserve">Flash Pt:  Not Applicable </w:t>
      </w:r>
    </w:p>
    <w:p w:rsidR="007A5B4A" w:rsidRDefault="007A5B4A" w:rsidP="007A5B4A">
      <w:pPr>
        <w:rPr>
          <w:sz w:val="24"/>
        </w:rPr>
      </w:pPr>
      <w:r>
        <w:rPr>
          <w:sz w:val="24"/>
        </w:rPr>
        <w:t>Evaporation Rate:  Not Determined (butyl acetate=1)</w:t>
      </w:r>
    </w:p>
    <w:p w:rsidR="007A5B4A" w:rsidRDefault="007A5B4A" w:rsidP="007A5B4A">
      <w:pPr>
        <w:rPr>
          <w:sz w:val="24"/>
        </w:rPr>
      </w:pPr>
      <w:r>
        <w:rPr>
          <w:sz w:val="24"/>
        </w:rPr>
        <w:t>Lower explosive limits:  Not Applicable</w:t>
      </w:r>
    </w:p>
    <w:p w:rsidR="007A5B4A" w:rsidRDefault="007A5B4A" w:rsidP="007A5B4A">
      <w:pPr>
        <w:rPr>
          <w:sz w:val="24"/>
        </w:rPr>
      </w:pPr>
      <w:r>
        <w:rPr>
          <w:sz w:val="24"/>
        </w:rPr>
        <w:t>Upper explosive limits:  Not Applicable</w:t>
      </w:r>
    </w:p>
    <w:p w:rsidR="007A5B4A" w:rsidRDefault="007A5B4A" w:rsidP="007A5B4A">
      <w:pPr>
        <w:rPr>
          <w:sz w:val="24"/>
        </w:rPr>
      </w:pPr>
      <w:r>
        <w:rPr>
          <w:sz w:val="24"/>
        </w:rPr>
        <w:t>Vapor Pressure:  Not Determined</w:t>
      </w:r>
    </w:p>
    <w:p w:rsidR="007A5B4A" w:rsidRDefault="007A5B4A" w:rsidP="007A5B4A">
      <w:pPr>
        <w:rPr>
          <w:sz w:val="24"/>
        </w:rPr>
      </w:pPr>
      <w:r>
        <w:rPr>
          <w:sz w:val="24"/>
        </w:rPr>
        <w:t>Vapor Density:  Not Determined (air=1)</w:t>
      </w:r>
    </w:p>
    <w:p w:rsidR="007A5B4A" w:rsidRDefault="007A5B4A" w:rsidP="007A5B4A">
      <w:pPr>
        <w:rPr>
          <w:sz w:val="24"/>
        </w:rPr>
      </w:pPr>
      <w:r>
        <w:rPr>
          <w:sz w:val="24"/>
        </w:rPr>
        <w:t>Relative Density:  1.01</w:t>
      </w:r>
    </w:p>
    <w:p w:rsidR="007A5B4A" w:rsidRDefault="007A5B4A" w:rsidP="007A5B4A">
      <w:pPr>
        <w:rPr>
          <w:sz w:val="24"/>
        </w:rPr>
      </w:pPr>
      <w:r>
        <w:rPr>
          <w:sz w:val="24"/>
        </w:rPr>
        <w:t>Solubility in water:  Soluble</w:t>
      </w:r>
    </w:p>
    <w:p w:rsidR="007A5B4A" w:rsidRDefault="007A5B4A" w:rsidP="007A5B4A">
      <w:pPr>
        <w:rPr>
          <w:sz w:val="24"/>
        </w:rPr>
      </w:pPr>
      <w:r>
        <w:rPr>
          <w:sz w:val="24"/>
        </w:rPr>
        <w:t>Partition coefficient:  not applicable</w:t>
      </w:r>
    </w:p>
    <w:p w:rsidR="007A5B4A" w:rsidRDefault="007A5B4A" w:rsidP="007A5B4A">
      <w:pPr>
        <w:rPr>
          <w:sz w:val="24"/>
        </w:rPr>
      </w:pPr>
      <w:r>
        <w:rPr>
          <w:sz w:val="24"/>
        </w:rPr>
        <w:t>Auto ignition temp:  not applicable</w:t>
      </w:r>
    </w:p>
    <w:p w:rsidR="007A5B4A" w:rsidRDefault="007A5B4A" w:rsidP="007A5B4A">
      <w:pPr>
        <w:rPr>
          <w:sz w:val="24"/>
        </w:rPr>
      </w:pPr>
      <w:r>
        <w:rPr>
          <w:sz w:val="24"/>
        </w:rPr>
        <w:t>Decomposition Temp:  not available</w:t>
      </w:r>
    </w:p>
    <w:p w:rsidR="007A5B4A" w:rsidRDefault="007A5B4A" w:rsidP="007A5B4A">
      <w:pPr>
        <w:rPr>
          <w:rFonts w:ascii="Bookman" w:hAnsi="Bookman"/>
          <w:b/>
          <w:sz w:val="24"/>
        </w:rPr>
      </w:pPr>
      <w:r>
        <w:rPr>
          <w:sz w:val="24"/>
        </w:rPr>
        <w:t>Viscosity:  pourable</w:t>
      </w:r>
    </w:p>
    <w:p w:rsidR="007A5B4A" w:rsidRDefault="007A5B4A" w:rsidP="007A5B4A">
      <w:pPr>
        <w:rPr>
          <w:rFonts w:ascii="Bookman" w:hAnsi="Bookman"/>
          <w:b/>
          <w:sz w:val="24"/>
        </w:rPr>
      </w:pPr>
    </w:p>
    <w:p w:rsidR="007A5B4A" w:rsidRDefault="007A5B4A" w:rsidP="007A5B4A">
      <w:pPr>
        <w:rPr>
          <w:sz w:val="24"/>
        </w:rPr>
      </w:pPr>
      <w:r>
        <w:rPr>
          <w:rFonts w:ascii="Bookman" w:hAnsi="Bookman"/>
          <w:b/>
          <w:sz w:val="24"/>
        </w:rPr>
        <w:t>X</w:t>
      </w:r>
      <w:r w:rsidRPr="00BB2136">
        <w:rPr>
          <w:b/>
          <w:sz w:val="24"/>
        </w:rPr>
        <w:tab/>
      </w:r>
      <w:r>
        <w:rPr>
          <w:b/>
          <w:sz w:val="24"/>
        </w:rPr>
        <w:t>STABILITY AND REACTIVITY</w:t>
      </w:r>
    </w:p>
    <w:p w:rsidR="007A5B4A" w:rsidRDefault="007A5B4A" w:rsidP="007A5B4A">
      <w:pPr>
        <w:rPr>
          <w:sz w:val="24"/>
        </w:rPr>
      </w:pPr>
    </w:p>
    <w:p w:rsidR="007A5B4A" w:rsidRDefault="007A5B4A" w:rsidP="007A5B4A">
      <w:pPr>
        <w:rPr>
          <w:sz w:val="24"/>
        </w:rPr>
      </w:pPr>
      <w:r>
        <w:rPr>
          <w:sz w:val="24"/>
        </w:rPr>
        <w:t>Reactivity: Stable in normal ambient temperature and pressure</w:t>
      </w:r>
    </w:p>
    <w:p w:rsidR="007A5B4A" w:rsidRDefault="007A5B4A" w:rsidP="007A5B4A">
      <w:pPr>
        <w:rPr>
          <w:sz w:val="24"/>
        </w:rPr>
      </w:pPr>
    </w:p>
    <w:p w:rsidR="007A5B4A" w:rsidRDefault="007A5B4A" w:rsidP="007A5B4A">
      <w:pPr>
        <w:rPr>
          <w:sz w:val="24"/>
        </w:rPr>
      </w:pPr>
      <w:r>
        <w:rPr>
          <w:sz w:val="24"/>
        </w:rPr>
        <w:t>Chemical Stability:  Stable under recommended storage conditions.</w:t>
      </w:r>
    </w:p>
    <w:p w:rsidR="007A5B4A" w:rsidRDefault="007A5B4A" w:rsidP="007A5B4A">
      <w:pPr>
        <w:rPr>
          <w:sz w:val="24"/>
        </w:rPr>
      </w:pPr>
    </w:p>
    <w:p w:rsidR="007A5B4A" w:rsidRDefault="007A5B4A" w:rsidP="007A5B4A">
      <w:pPr>
        <w:rPr>
          <w:sz w:val="24"/>
        </w:rPr>
      </w:pPr>
      <w:r>
        <w:rPr>
          <w:sz w:val="24"/>
        </w:rPr>
        <w:t>Possibility of Hazardous Reactions:  not under normal conditions of storage and use</w:t>
      </w:r>
    </w:p>
    <w:p w:rsidR="007A5B4A" w:rsidRDefault="007A5B4A" w:rsidP="007A5B4A">
      <w:pPr>
        <w:rPr>
          <w:sz w:val="24"/>
        </w:rPr>
      </w:pPr>
    </w:p>
    <w:p w:rsidR="007A5B4A" w:rsidRDefault="007A5B4A" w:rsidP="007A5B4A">
      <w:pPr>
        <w:rPr>
          <w:sz w:val="24"/>
        </w:rPr>
      </w:pPr>
      <w:r>
        <w:rPr>
          <w:sz w:val="24"/>
        </w:rPr>
        <w:t>Conditions to Avoid:   No further relevant information available.</w:t>
      </w:r>
    </w:p>
    <w:p w:rsidR="007A5B4A" w:rsidRDefault="007A5B4A" w:rsidP="007A5B4A">
      <w:pPr>
        <w:rPr>
          <w:sz w:val="24"/>
        </w:rPr>
      </w:pPr>
    </w:p>
    <w:p w:rsidR="007A5B4A" w:rsidRDefault="007A5B4A" w:rsidP="007A5B4A">
      <w:pPr>
        <w:rPr>
          <w:sz w:val="24"/>
        </w:rPr>
      </w:pPr>
      <w:r>
        <w:rPr>
          <w:sz w:val="24"/>
        </w:rPr>
        <w:t>Incompatible Materials:  Oxidizing materials</w:t>
      </w:r>
    </w:p>
    <w:p w:rsidR="007A5B4A" w:rsidRDefault="007A5B4A" w:rsidP="007A5B4A">
      <w:pPr>
        <w:rPr>
          <w:sz w:val="24"/>
        </w:rPr>
      </w:pPr>
    </w:p>
    <w:p w:rsidR="007A5B4A" w:rsidRDefault="007A5B4A" w:rsidP="007A5B4A">
      <w:pPr>
        <w:rPr>
          <w:sz w:val="24"/>
        </w:rPr>
      </w:pPr>
      <w:r>
        <w:rPr>
          <w:sz w:val="24"/>
        </w:rPr>
        <w:t>Hazardous Decomposition Products:  Carbon monoxide and Carbon Dioxide</w:t>
      </w:r>
    </w:p>
    <w:p w:rsidR="007A5B4A" w:rsidRDefault="007A5B4A" w:rsidP="007A5B4A"/>
    <w:p w:rsidR="007A5B4A" w:rsidRDefault="007A5B4A" w:rsidP="007A5B4A"/>
    <w:p w:rsidR="007A5B4A" w:rsidRDefault="007A5B4A" w:rsidP="007A5B4A"/>
    <w:p w:rsidR="007A5B4A" w:rsidRDefault="007A5B4A" w:rsidP="007A5B4A"/>
    <w:p w:rsidR="007A5B4A" w:rsidRDefault="007A5B4A" w:rsidP="007A5B4A"/>
    <w:p w:rsidR="007A5B4A" w:rsidRDefault="007A5B4A" w:rsidP="007A5B4A"/>
    <w:p w:rsidR="007A5B4A" w:rsidRDefault="007A5B4A" w:rsidP="007A5B4A"/>
    <w:p w:rsidR="007A5B4A" w:rsidRDefault="007A5B4A" w:rsidP="007A5B4A"/>
    <w:p w:rsidR="007A5B4A" w:rsidRDefault="007A5B4A" w:rsidP="007A5B4A"/>
    <w:p w:rsidR="007A5B4A" w:rsidRDefault="007A5B4A" w:rsidP="007A5B4A"/>
    <w:p w:rsidR="007A5B4A" w:rsidRDefault="007A5B4A" w:rsidP="007A5B4A"/>
    <w:p w:rsidR="007A5B4A" w:rsidRDefault="007A5B4A" w:rsidP="007A5B4A"/>
    <w:p w:rsidR="007A5B4A" w:rsidRDefault="008472F0" w:rsidP="007A5B4A">
      <w:r>
        <w:rPr>
          <w:noProof/>
        </w:rPr>
        <w:pict>
          <v:rect id="_x0000_s1031" style="position:absolute;margin-left:0;margin-top:0;width:540.05pt;height:15.85pt;z-index:251665408" o:allowincell="f" fillcolor="black" stroked="f" strokecolor="white">
            <v:fill color2="lime"/>
            <v:textbox style="mso-next-textbox:#_x0000_s1031" inset="1pt,1pt,1pt,1pt">
              <w:txbxContent>
                <w:p w:rsidR="007A5B4A" w:rsidRDefault="007A5B4A" w:rsidP="007A5B4A">
                  <w:pPr>
                    <w:pStyle w:val="Heading1"/>
                  </w:pPr>
                  <w:r>
                    <w:t xml:space="preserve">SAFETY DATA SHEET          </w:t>
                  </w:r>
                  <w:r w:rsidR="004253BC">
                    <w:t xml:space="preserve">                                                                  </w:t>
                  </w:r>
                  <w:r>
                    <w:t xml:space="preserve">  TRADE NAME:  </w:t>
                  </w:r>
                  <w:r w:rsidR="004253BC">
                    <w:t>PRE-TAC</w:t>
                  </w:r>
                </w:p>
                <w:p w:rsidR="007A5B4A" w:rsidRDefault="007A5B4A" w:rsidP="007A5B4A"/>
                <w:p w:rsidR="007A5B4A" w:rsidRDefault="007A5B4A" w:rsidP="007A5B4A"/>
              </w:txbxContent>
            </v:textbox>
          </v:rect>
        </w:pict>
      </w:r>
      <w:r w:rsidR="007A5B4A">
        <w:t>C</w:t>
      </w:r>
    </w:p>
    <w:p w:rsidR="007A5B4A" w:rsidRDefault="007A5B4A" w:rsidP="007A5B4A"/>
    <w:p w:rsidR="007A5B4A" w:rsidRDefault="007A5B4A" w:rsidP="007A5B4A">
      <w:r>
        <w:t xml:space="preserve">                                                                                                                                                                                               PAGE 6 OF 8</w:t>
      </w:r>
    </w:p>
    <w:p w:rsidR="007A5B4A" w:rsidRDefault="007A5B4A" w:rsidP="007A5B4A">
      <w:pPr>
        <w:rPr>
          <w:sz w:val="24"/>
        </w:rPr>
      </w:pPr>
      <w:r>
        <w:rPr>
          <w:sz w:val="24"/>
        </w:rPr>
        <w:t>.</w:t>
      </w:r>
    </w:p>
    <w:p w:rsidR="007A5B4A" w:rsidRDefault="007A5B4A" w:rsidP="007A5B4A">
      <w:pPr>
        <w:rPr>
          <w:sz w:val="24"/>
        </w:rPr>
      </w:pPr>
    </w:p>
    <w:p w:rsidR="007A5B4A" w:rsidRDefault="007A5B4A" w:rsidP="007A5B4A">
      <w:pPr>
        <w:rPr>
          <w:rFonts w:ascii="Bookman" w:hAnsi="Bookman"/>
          <w:b/>
          <w:sz w:val="24"/>
        </w:rPr>
      </w:pPr>
    </w:p>
    <w:p w:rsidR="007A5B4A" w:rsidRDefault="007A5B4A" w:rsidP="007A5B4A">
      <w:pPr>
        <w:rPr>
          <w:b/>
          <w:sz w:val="24"/>
        </w:rPr>
      </w:pPr>
      <w:r>
        <w:rPr>
          <w:rFonts w:ascii="Bookman" w:hAnsi="Bookman"/>
          <w:b/>
          <w:sz w:val="24"/>
        </w:rPr>
        <w:t>XI</w:t>
      </w:r>
      <w:r w:rsidRPr="00BB2136">
        <w:rPr>
          <w:b/>
          <w:sz w:val="24"/>
        </w:rPr>
        <w:tab/>
      </w:r>
      <w:r>
        <w:rPr>
          <w:b/>
          <w:sz w:val="24"/>
        </w:rPr>
        <w:t>TOXICOLOGICAL INFORMATION</w:t>
      </w:r>
    </w:p>
    <w:p w:rsidR="007A5B4A" w:rsidRDefault="007A5B4A" w:rsidP="007A5B4A">
      <w:pPr>
        <w:rPr>
          <w:b/>
          <w:sz w:val="24"/>
        </w:rPr>
      </w:pPr>
    </w:p>
    <w:p w:rsidR="007A5B4A" w:rsidRDefault="004253BC" w:rsidP="007A5B4A">
      <w:pPr>
        <w:rPr>
          <w:b/>
          <w:sz w:val="24"/>
        </w:rPr>
      </w:pPr>
      <w:r>
        <w:rPr>
          <w:b/>
          <w:sz w:val="24"/>
        </w:rPr>
        <w:t>Acute toxicity</w:t>
      </w:r>
      <w:r w:rsidR="007A5B4A">
        <w:rPr>
          <w:b/>
          <w:sz w:val="24"/>
        </w:rPr>
        <w:t>:  not classified,</w:t>
      </w:r>
    </w:p>
    <w:p w:rsidR="007A5B4A" w:rsidRDefault="007A5B4A" w:rsidP="007A5B4A">
      <w:pPr>
        <w:rPr>
          <w:b/>
          <w:sz w:val="24"/>
        </w:rPr>
      </w:pPr>
      <w:r>
        <w:rPr>
          <w:b/>
          <w:sz w:val="24"/>
        </w:rPr>
        <w:t xml:space="preserve">                                                                                   </w:t>
      </w:r>
    </w:p>
    <w:p w:rsidR="007A5B4A" w:rsidRDefault="007A5B4A" w:rsidP="007A5B4A">
      <w:pPr>
        <w:rPr>
          <w:b/>
          <w:sz w:val="24"/>
        </w:rPr>
      </w:pPr>
      <w:r>
        <w:rPr>
          <w:b/>
          <w:sz w:val="24"/>
        </w:rPr>
        <w:t>Skin corrosion irritation:  not classified</w:t>
      </w:r>
    </w:p>
    <w:p w:rsidR="007A5B4A" w:rsidRDefault="007A5B4A" w:rsidP="007A5B4A">
      <w:pPr>
        <w:rPr>
          <w:b/>
          <w:sz w:val="24"/>
        </w:rPr>
      </w:pPr>
    </w:p>
    <w:p w:rsidR="007A5B4A" w:rsidRDefault="007A5B4A" w:rsidP="007A5B4A">
      <w:pPr>
        <w:rPr>
          <w:b/>
          <w:sz w:val="24"/>
        </w:rPr>
      </w:pPr>
      <w:r>
        <w:rPr>
          <w:b/>
          <w:sz w:val="24"/>
        </w:rPr>
        <w:t>Serious Eye damage:  classified</w:t>
      </w:r>
      <w:r w:rsidR="004253BC">
        <w:rPr>
          <w:b/>
          <w:sz w:val="24"/>
        </w:rPr>
        <w:t>, Category 2, isopropyl alcohol</w:t>
      </w:r>
    </w:p>
    <w:p w:rsidR="007A5B4A" w:rsidRDefault="007A5B4A" w:rsidP="007A5B4A">
      <w:pPr>
        <w:rPr>
          <w:b/>
          <w:sz w:val="24"/>
        </w:rPr>
      </w:pPr>
      <w:r>
        <w:rPr>
          <w:b/>
          <w:sz w:val="24"/>
        </w:rPr>
        <w:t xml:space="preserve">                                                </w:t>
      </w:r>
    </w:p>
    <w:p w:rsidR="007A5B4A" w:rsidRDefault="007A5B4A" w:rsidP="007A5B4A">
      <w:pPr>
        <w:rPr>
          <w:b/>
          <w:sz w:val="24"/>
        </w:rPr>
      </w:pPr>
      <w:r>
        <w:rPr>
          <w:b/>
          <w:sz w:val="24"/>
        </w:rPr>
        <w:t>Sensitization:  Not classified</w:t>
      </w:r>
    </w:p>
    <w:p w:rsidR="007A5B4A" w:rsidRDefault="007A5B4A" w:rsidP="007A5B4A">
      <w:pPr>
        <w:rPr>
          <w:b/>
          <w:sz w:val="24"/>
        </w:rPr>
      </w:pPr>
    </w:p>
    <w:p w:rsidR="007A5B4A" w:rsidRDefault="007A5B4A" w:rsidP="007A5B4A">
      <w:pPr>
        <w:rPr>
          <w:b/>
          <w:sz w:val="24"/>
        </w:rPr>
      </w:pPr>
      <w:r>
        <w:rPr>
          <w:b/>
          <w:sz w:val="24"/>
        </w:rPr>
        <w:t>Mutagenicity:  Not classified</w:t>
      </w:r>
    </w:p>
    <w:p w:rsidR="007A5B4A" w:rsidRDefault="007A5B4A" w:rsidP="007A5B4A">
      <w:pPr>
        <w:rPr>
          <w:b/>
          <w:sz w:val="24"/>
        </w:rPr>
      </w:pPr>
    </w:p>
    <w:p w:rsidR="007A5B4A" w:rsidRDefault="007A5B4A" w:rsidP="007A5B4A">
      <w:pPr>
        <w:rPr>
          <w:b/>
          <w:sz w:val="24"/>
        </w:rPr>
      </w:pPr>
      <w:r>
        <w:rPr>
          <w:b/>
          <w:sz w:val="24"/>
        </w:rPr>
        <w:t>Carcinogenicity:  Not classified</w:t>
      </w:r>
    </w:p>
    <w:p w:rsidR="007A5B4A" w:rsidRDefault="007A5B4A" w:rsidP="007A5B4A">
      <w:pPr>
        <w:rPr>
          <w:b/>
          <w:sz w:val="24"/>
        </w:rPr>
      </w:pPr>
    </w:p>
    <w:p w:rsidR="007A5B4A" w:rsidRDefault="007A5B4A" w:rsidP="007A5B4A">
      <w:pPr>
        <w:rPr>
          <w:b/>
          <w:sz w:val="24"/>
        </w:rPr>
      </w:pPr>
      <w:r>
        <w:rPr>
          <w:b/>
          <w:sz w:val="24"/>
        </w:rPr>
        <w:t>Reproductive Toxicity:  Not Classified</w:t>
      </w:r>
    </w:p>
    <w:p w:rsidR="007A5B4A" w:rsidRDefault="007A5B4A" w:rsidP="007A5B4A">
      <w:pPr>
        <w:rPr>
          <w:b/>
          <w:sz w:val="24"/>
        </w:rPr>
      </w:pPr>
      <w:r>
        <w:rPr>
          <w:b/>
          <w:sz w:val="24"/>
        </w:rPr>
        <w:t xml:space="preserve">                                       </w:t>
      </w:r>
    </w:p>
    <w:p w:rsidR="007A5B4A" w:rsidRDefault="007A5B4A" w:rsidP="007A5B4A">
      <w:pPr>
        <w:rPr>
          <w:b/>
          <w:sz w:val="24"/>
        </w:rPr>
      </w:pPr>
      <w:r>
        <w:rPr>
          <w:b/>
          <w:sz w:val="24"/>
        </w:rPr>
        <w:t>Teratogenicity:  Not Available</w:t>
      </w:r>
    </w:p>
    <w:p w:rsidR="007A5B4A" w:rsidRDefault="007A5B4A" w:rsidP="007A5B4A">
      <w:pPr>
        <w:rPr>
          <w:b/>
          <w:sz w:val="24"/>
        </w:rPr>
      </w:pPr>
    </w:p>
    <w:p w:rsidR="007A5B4A" w:rsidRPr="00E73CF4" w:rsidRDefault="007A5B4A" w:rsidP="007A5B4A">
      <w:pPr>
        <w:rPr>
          <w:b/>
          <w:sz w:val="24"/>
          <w:u w:val="single"/>
        </w:rPr>
      </w:pPr>
      <w:r w:rsidRPr="00E73CF4">
        <w:rPr>
          <w:b/>
          <w:sz w:val="24"/>
          <w:u w:val="single"/>
        </w:rPr>
        <w:t>Specific target Organ Toxicity (single exposure):</w:t>
      </w:r>
    </w:p>
    <w:p w:rsidR="007A5B4A" w:rsidRPr="00292B7B" w:rsidRDefault="007A5B4A" w:rsidP="007A5B4A">
      <w:pPr>
        <w:rPr>
          <w:b/>
          <w:sz w:val="24"/>
          <w:u w:val="single"/>
        </w:rPr>
      </w:pPr>
      <w:r>
        <w:rPr>
          <w:b/>
          <w:sz w:val="24"/>
        </w:rPr>
        <w:t xml:space="preserve"> Not classified</w:t>
      </w:r>
    </w:p>
    <w:p w:rsidR="007A5B4A" w:rsidRDefault="007A5B4A" w:rsidP="007A5B4A">
      <w:pPr>
        <w:rPr>
          <w:b/>
          <w:sz w:val="24"/>
        </w:rPr>
      </w:pPr>
    </w:p>
    <w:p w:rsidR="007A5B4A" w:rsidRDefault="007A5B4A" w:rsidP="007A5B4A">
      <w:pPr>
        <w:rPr>
          <w:b/>
          <w:sz w:val="24"/>
        </w:rPr>
      </w:pPr>
      <w:r w:rsidRPr="00E73CF4">
        <w:rPr>
          <w:b/>
          <w:sz w:val="24"/>
          <w:u w:val="single"/>
        </w:rPr>
        <w:t>Specific target Organ Toxicity (repeated exposure</w:t>
      </w:r>
      <w:r>
        <w:rPr>
          <w:b/>
          <w:sz w:val="24"/>
        </w:rPr>
        <w:t>)</w:t>
      </w:r>
    </w:p>
    <w:p w:rsidR="007A5B4A" w:rsidRDefault="007A5B4A" w:rsidP="007A5B4A">
      <w:pPr>
        <w:rPr>
          <w:b/>
          <w:sz w:val="24"/>
        </w:rPr>
      </w:pPr>
      <w:r>
        <w:rPr>
          <w:b/>
          <w:sz w:val="24"/>
        </w:rPr>
        <w:t>Not Classified</w:t>
      </w:r>
    </w:p>
    <w:p w:rsidR="007A5B4A" w:rsidRDefault="007A5B4A" w:rsidP="007A5B4A">
      <w:pPr>
        <w:rPr>
          <w:b/>
          <w:sz w:val="24"/>
        </w:rPr>
      </w:pPr>
    </w:p>
    <w:p w:rsidR="007A5B4A" w:rsidRDefault="007A5B4A" w:rsidP="007A5B4A">
      <w:pPr>
        <w:rPr>
          <w:b/>
          <w:sz w:val="24"/>
        </w:rPr>
      </w:pPr>
      <w:r>
        <w:rPr>
          <w:b/>
          <w:sz w:val="24"/>
        </w:rPr>
        <w:t>Aspiration Hazard:  Not classified</w:t>
      </w:r>
    </w:p>
    <w:p w:rsidR="007A5B4A" w:rsidRDefault="007A5B4A" w:rsidP="007A5B4A">
      <w:pPr>
        <w:rPr>
          <w:b/>
          <w:sz w:val="24"/>
        </w:rPr>
      </w:pPr>
      <w:r>
        <w:rPr>
          <w:b/>
          <w:sz w:val="24"/>
        </w:rPr>
        <w:t xml:space="preserve">     </w:t>
      </w:r>
    </w:p>
    <w:p w:rsidR="007A5B4A" w:rsidRPr="00E73CF4" w:rsidRDefault="007A5B4A" w:rsidP="007A5B4A">
      <w:pPr>
        <w:rPr>
          <w:b/>
          <w:sz w:val="24"/>
          <w:u w:val="single"/>
        </w:rPr>
      </w:pPr>
      <w:r w:rsidRPr="00E73CF4">
        <w:rPr>
          <w:b/>
          <w:sz w:val="24"/>
          <w:u w:val="single"/>
        </w:rPr>
        <w:t>Information on the likely routes of exposure:</w:t>
      </w:r>
    </w:p>
    <w:p w:rsidR="007A5B4A" w:rsidRDefault="007A5B4A" w:rsidP="007A5B4A">
      <w:pPr>
        <w:rPr>
          <w:b/>
          <w:sz w:val="24"/>
        </w:rPr>
      </w:pPr>
      <w:r>
        <w:rPr>
          <w:b/>
          <w:sz w:val="24"/>
        </w:rPr>
        <w:t xml:space="preserve">Ingestion:  </w:t>
      </w:r>
      <w:r>
        <w:rPr>
          <w:sz w:val="24"/>
        </w:rPr>
        <w:t>May be harmful</w:t>
      </w:r>
      <w:r w:rsidRPr="00E73CF4">
        <w:rPr>
          <w:sz w:val="24"/>
        </w:rPr>
        <w:t xml:space="preserve"> if swallowed</w:t>
      </w:r>
    </w:p>
    <w:p w:rsidR="007A5B4A" w:rsidRDefault="007A5B4A" w:rsidP="007A5B4A">
      <w:pPr>
        <w:rPr>
          <w:b/>
          <w:sz w:val="24"/>
        </w:rPr>
      </w:pPr>
      <w:r>
        <w:rPr>
          <w:b/>
          <w:sz w:val="24"/>
        </w:rPr>
        <w:t xml:space="preserve">Inhalation: </w:t>
      </w:r>
      <w:r>
        <w:rPr>
          <w:sz w:val="24"/>
        </w:rPr>
        <w:t>Not expected</w:t>
      </w:r>
    </w:p>
    <w:p w:rsidR="007A5B4A" w:rsidRDefault="007A5B4A" w:rsidP="007A5B4A">
      <w:pPr>
        <w:rPr>
          <w:b/>
          <w:sz w:val="24"/>
        </w:rPr>
      </w:pPr>
      <w:r>
        <w:rPr>
          <w:b/>
          <w:sz w:val="24"/>
        </w:rPr>
        <w:t xml:space="preserve">Skin: </w:t>
      </w:r>
      <w:r>
        <w:rPr>
          <w:sz w:val="24"/>
        </w:rPr>
        <w:t>mild irritation with prolonged use</w:t>
      </w:r>
    </w:p>
    <w:p w:rsidR="007A5B4A" w:rsidRDefault="007A5B4A" w:rsidP="007A5B4A">
      <w:pPr>
        <w:rPr>
          <w:b/>
          <w:sz w:val="24"/>
        </w:rPr>
      </w:pPr>
      <w:r>
        <w:rPr>
          <w:b/>
          <w:sz w:val="24"/>
        </w:rPr>
        <w:t xml:space="preserve">Eye: </w:t>
      </w:r>
      <w:r w:rsidRPr="00E73CF4">
        <w:rPr>
          <w:sz w:val="24"/>
        </w:rPr>
        <w:t xml:space="preserve">Causes serious eye </w:t>
      </w:r>
      <w:r>
        <w:rPr>
          <w:sz w:val="24"/>
        </w:rPr>
        <w:t>irritation</w:t>
      </w:r>
    </w:p>
    <w:p w:rsidR="007A5B4A" w:rsidRDefault="007A5B4A" w:rsidP="007A5B4A">
      <w:pPr>
        <w:rPr>
          <w:b/>
          <w:sz w:val="24"/>
        </w:rPr>
      </w:pPr>
    </w:p>
    <w:p w:rsidR="007A5B4A" w:rsidRPr="00E73CF4" w:rsidRDefault="007A5B4A" w:rsidP="007A5B4A">
      <w:pPr>
        <w:rPr>
          <w:b/>
          <w:sz w:val="24"/>
          <w:u w:val="single"/>
        </w:rPr>
      </w:pPr>
      <w:r w:rsidRPr="00E73CF4">
        <w:rPr>
          <w:b/>
          <w:sz w:val="24"/>
          <w:u w:val="single"/>
        </w:rPr>
        <w:t>Symptoms related to the physical, chemical and toxicological characteristics</w:t>
      </w:r>
    </w:p>
    <w:p w:rsidR="007A5B4A" w:rsidRPr="00E73CF4" w:rsidRDefault="007A5B4A" w:rsidP="007A5B4A">
      <w:pPr>
        <w:rPr>
          <w:sz w:val="24"/>
        </w:rPr>
      </w:pPr>
      <w:r>
        <w:rPr>
          <w:b/>
          <w:sz w:val="24"/>
        </w:rPr>
        <w:t xml:space="preserve">Ingestion:   </w:t>
      </w:r>
      <w:r w:rsidRPr="00E73CF4">
        <w:rPr>
          <w:sz w:val="24"/>
        </w:rPr>
        <w:t xml:space="preserve">See section </w:t>
      </w:r>
      <w:proofErr w:type="gramStart"/>
      <w:r w:rsidRPr="00E73CF4">
        <w:rPr>
          <w:sz w:val="24"/>
        </w:rPr>
        <w:t>iv</w:t>
      </w:r>
      <w:proofErr w:type="gramEnd"/>
      <w:r w:rsidRPr="00E73CF4">
        <w:rPr>
          <w:sz w:val="24"/>
        </w:rPr>
        <w:t>, most important symptoms and effects, acute and delayed.</w:t>
      </w:r>
    </w:p>
    <w:p w:rsidR="007A5B4A" w:rsidRPr="00E73CF4" w:rsidRDefault="007A5B4A" w:rsidP="007A5B4A">
      <w:pPr>
        <w:rPr>
          <w:sz w:val="24"/>
        </w:rPr>
      </w:pPr>
      <w:r>
        <w:rPr>
          <w:b/>
          <w:sz w:val="24"/>
        </w:rPr>
        <w:t xml:space="preserve">Inhalation: </w:t>
      </w:r>
      <w:r w:rsidRPr="00E73CF4">
        <w:rPr>
          <w:sz w:val="24"/>
        </w:rPr>
        <w:t xml:space="preserve">See section </w:t>
      </w:r>
      <w:proofErr w:type="gramStart"/>
      <w:r w:rsidRPr="00E73CF4">
        <w:rPr>
          <w:sz w:val="24"/>
        </w:rPr>
        <w:t>iv</w:t>
      </w:r>
      <w:proofErr w:type="gramEnd"/>
      <w:r w:rsidRPr="00E73CF4">
        <w:rPr>
          <w:sz w:val="24"/>
        </w:rPr>
        <w:t>, most important symptoms and effects, acute and delayed.</w:t>
      </w:r>
    </w:p>
    <w:p w:rsidR="007A5B4A" w:rsidRPr="00E73CF4" w:rsidRDefault="007A5B4A" w:rsidP="007A5B4A">
      <w:pPr>
        <w:rPr>
          <w:sz w:val="24"/>
        </w:rPr>
      </w:pPr>
      <w:r>
        <w:rPr>
          <w:b/>
          <w:sz w:val="24"/>
        </w:rPr>
        <w:t xml:space="preserve">Skin:           </w:t>
      </w:r>
      <w:r w:rsidRPr="00E73CF4">
        <w:rPr>
          <w:sz w:val="24"/>
        </w:rPr>
        <w:t xml:space="preserve">See section </w:t>
      </w:r>
      <w:proofErr w:type="gramStart"/>
      <w:r w:rsidRPr="00E73CF4">
        <w:rPr>
          <w:sz w:val="24"/>
        </w:rPr>
        <w:t>iv</w:t>
      </w:r>
      <w:proofErr w:type="gramEnd"/>
      <w:r w:rsidRPr="00E73CF4">
        <w:rPr>
          <w:sz w:val="24"/>
        </w:rPr>
        <w:t>, most important symptoms and effects, acute and delayed.</w:t>
      </w:r>
    </w:p>
    <w:p w:rsidR="007A5B4A" w:rsidRPr="00E73CF4" w:rsidRDefault="007A5B4A" w:rsidP="007A5B4A">
      <w:pPr>
        <w:rPr>
          <w:sz w:val="24"/>
        </w:rPr>
      </w:pPr>
      <w:r w:rsidRPr="00E73CF4">
        <w:rPr>
          <w:b/>
          <w:sz w:val="24"/>
        </w:rPr>
        <w:t>Eye</w:t>
      </w:r>
      <w:r>
        <w:rPr>
          <w:sz w:val="24"/>
        </w:rPr>
        <w:t xml:space="preserve">:             </w:t>
      </w:r>
      <w:r w:rsidRPr="00E73CF4">
        <w:rPr>
          <w:sz w:val="24"/>
        </w:rPr>
        <w:t xml:space="preserve">See section </w:t>
      </w:r>
      <w:proofErr w:type="gramStart"/>
      <w:r w:rsidRPr="00E73CF4">
        <w:rPr>
          <w:sz w:val="24"/>
        </w:rPr>
        <w:t>iv</w:t>
      </w:r>
      <w:proofErr w:type="gramEnd"/>
      <w:r w:rsidRPr="00E73CF4">
        <w:rPr>
          <w:sz w:val="24"/>
        </w:rPr>
        <w:t>, most important symptoms and effects, acute and delayed.</w:t>
      </w:r>
    </w:p>
    <w:p w:rsidR="007A5B4A" w:rsidRDefault="007A5B4A" w:rsidP="007A5B4A">
      <w:pPr>
        <w:tabs>
          <w:tab w:val="left" w:pos="2722"/>
        </w:tabs>
        <w:rPr>
          <w:sz w:val="24"/>
        </w:rPr>
      </w:pPr>
      <w:r>
        <w:rPr>
          <w:sz w:val="24"/>
        </w:rPr>
        <w:tab/>
      </w:r>
    </w:p>
    <w:p w:rsidR="007A5B4A" w:rsidRPr="00E73CF4" w:rsidRDefault="007A5B4A" w:rsidP="007A5B4A">
      <w:pPr>
        <w:rPr>
          <w:b/>
          <w:sz w:val="24"/>
          <w:u w:val="single"/>
        </w:rPr>
      </w:pPr>
      <w:proofErr w:type="gramStart"/>
      <w:r w:rsidRPr="00E73CF4">
        <w:rPr>
          <w:b/>
          <w:sz w:val="24"/>
          <w:u w:val="single"/>
        </w:rPr>
        <w:t>Delayed and immediate effects and also chronic effects from short and long term exposure.</w:t>
      </w:r>
      <w:proofErr w:type="gramEnd"/>
    </w:p>
    <w:p w:rsidR="007A5B4A" w:rsidRDefault="007A5B4A" w:rsidP="007A5B4A">
      <w:pPr>
        <w:rPr>
          <w:sz w:val="24"/>
        </w:rPr>
      </w:pPr>
    </w:p>
    <w:p w:rsidR="007A5B4A" w:rsidRDefault="007A5B4A" w:rsidP="007A5B4A">
      <w:pPr>
        <w:rPr>
          <w:sz w:val="24"/>
        </w:rPr>
      </w:pPr>
      <w:r>
        <w:rPr>
          <w:sz w:val="24"/>
        </w:rPr>
        <w:t xml:space="preserve">General:  Prolonged or repeated contact can </w:t>
      </w:r>
      <w:proofErr w:type="spellStart"/>
      <w:r>
        <w:rPr>
          <w:sz w:val="24"/>
        </w:rPr>
        <w:t>defat</w:t>
      </w:r>
      <w:proofErr w:type="spellEnd"/>
      <w:r>
        <w:rPr>
          <w:sz w:val="24"/>
        </w:rPr>
        <w:t xml:space="preserve"> the skin and lead to irritation, cracking and/or dermatitis</w:t>
      </w:r>
    </w:p>
    <w:p w:rsidR="007A5B4A" w:rsidRDefault="007A5B4A" w:rsidP="007A5B4A">
      <w:pPr>
        <w:rPr>
          <w:sz w:val="24"/>
        </w:rPr>
      </w:pPr>
      <w:r>
        <w:rPr>
          <w:sz w:val="24"/>
        </w:rPr>
        <w:t>Carcinogenicity:  no known significant effects or critical hazards. Not classifiable.</w:t>
      </w:r>
    </w:p>
    <w:p w:rsidR="007A5B4A" w:rsidRDefault="007A5B4A" w:rsidP="007A5B4A">
      <w:pPr>
        <w:rPr>
          <w:sz w:val="24"/>
        </w:rPr>
      </w:pPr>
    </w:p>
    <w:p w:rsidR="007A5B4A" w:rsidRPr="00E9695A" w:rsidRDefault="007A5B4A" w:rsidP="007A5B4A">
      <w:pPr>
        <w:rPr>
          <w:b/>
          <w:sz w:val="24"/>
          <w:u w:val="single"/>
        </w:rPr>
      </w:pPr>
      <w:r w:rsidRPr="00E9695A">
        <w:rPr>
          <w:b/>
          <w:sz w:val="24"/>
          <w:u w:val="single"/>
        </w:rPr>
        <w:t xml:space="preserve">Numerical measures of Toxicity </w:t>
      </w:r>
    </w:p>
    <w:p w:rsidR="007A5B4A" w:rsidRDefault="007A5B4A" w:rsidP="007A5B4A">
      <w:pPr>
        <w:rPr>
          <w:rFonts w:ascii="Bookman" w:hAnsi="Bookman"/>
          <w:b/>
          <w:sz w:val="24"/>
        </w:rPr>
      </w:pPr>
      <w:r>
        <w:rPr>
          <w:sz w:val="24"/>
        </w:rPr>
        <w:t>Not Available</w:t>
      </w:r>
      <w:r w:rsidRPr="000F7348">
        <w:rPr>
          <w:rFonts w:ascii="Bookman" w:hAnsi="Bookman"/>
          <w:b/>
          <w:sz w:val="24"/>
        </w:rPr>
        <w:t xml:space="preserve"> </w:t>
      </w:r>
    </w:p>
    <w:p w:rsidR="007A5B4A" w:rsidRPr="00292B7B" w:rsidRDefault="007A5B4A" w:rsidP="007A5B4A">
      <w:pPr>
        <w:rPr>
          <w:rFonts w:ascii="Bookman" w:hAnsi="Bookman"/>
          <w:b/>
          <w:sz w:val="24"/>
        </w:rPr>
      </w:pPr>
    </w:p>
    <w:p w:rsidR="007A5B4A" w:rsidRDefault="008472F0" w:rsidP="007A5B4A">
      <w:r>
        <w:rPr>
          <w:noProof/>
        </w:rPr>
        <w:pict>
          <v:rect id="_x0000_s1032" style="position:absolute;margin-left:0;margin-top:0;width:540.05pt;height:15.85pt;z-index:251666432" o:allowincell="f" fillcolor="black" stroked="f" strokecolor="white">
            <v:fill color2="lime"/>
            <v:textbox style="mso-next-textbox:#_x0000_s1032" inset="1pt,1pt,1pt,1pt">
              <w:txbxContent>
                <w:p w:rsidR="007A5B4A" w:rsidRDefault="007A5B4A" w:rsidP="007A5B4A">
                  <w:pPr>
                    <w:pStyle w:val="Heading1"/>
                  </w:pPr>
                  <w:r>
                    <w:t xml:space="preserve">SAFETY DATA SHEET            </w:t>
                  </w:r>
                  <w:r w:rsidR="004253BC">
                    <w:t xml:space="preserve">                                                                  </w:t>
                  </w:r>
                  <w:r>
                    <w:t xml:space="preserve">TRADE NAME:  </w:t>
                  </w:r>
                  <w:r w:rsidR="004253BC">
                    <w:t>PRE-TAC</w:t>
                  </w:r>
                </w:p>
                <w:p w:rsidR="007A5B4A" w:rsidRDefault="007A5B4A" w:rsidP="007A5B4A"/>
                <w:p w:rsidR="007A5B4A" w:rsidRDefault="007A5B4A" w:rsidP="007A5B4A"/>
              </w:txbxContent>
            </v:textbox>
          </v:rect>
        </w:pict>
      </w:r>
      <w:r w:rsidR="007A5B4A">
        <w:t>C</w:t>
      </w:r>
    </w:p>
    <w:p w:rsidR="007A5B4A" w:rsidRDefault="007A5B4A" w:rsidP="007A5B4A"/>
    <w:p w:rsidR="007A5B4A" w:rsidRDefault="007A5B4A" w:rsidP="007A5B4A">
      <w:r>
        <w:t xml:space="preserve">                                                                                                                                                                                               PAGE 7 OF 8</w:t>
      </w:r>
    </w:p>
    <w:p w:rsidR="007A5B4A" w:rsidRDefault="007A5B4A" w:rsidP="007A5B4A">
      <w:pPr>
        <w:rPr>
          <w:b/>
          <w:sz w:val="24"/>
        </w:rPr>
      </w:pPr>
    </w:p>
    <w:p w:rsidR="007A5B4A" w:rsidRDefault="007A5B4A" w:rsidP="007A5B4A">
      <w:pPr>
        <w:rPr>
          <w:rFonts w:ascii="Bookman" w:hAnsi="Bookman"/>
          <w:b/>
          <w:sz w:val="24"/>
        </w:rPr>
      </w:pPr>
    </w:p>
    <w:p w:rsidR="007A5B4A" w:rsidRDefault="007A5B4A" w:rsidP="007A5B4A">
      <w:pPr>
        <w:rPr>
          <w:b/>
          <w:sz w:val="24"/>
        </w:rPr>
      </w:pPr>
      <w:r>
        <w:rPr>
          <w:rFonts w:ascii="Bookman" w:hAnsi="Bookman"/>
          <w:b/>
          <w:sz w:val="24"/>
        </w:rPr>
        <w:t>XII</w:t>
      </w:r>
      <w:r w:rsidRPr="00BB2136">
        <w:rPr>
          <w:b/>
          <w:sz w:val="24"/>
        </w:rPr>
        <w:tab/>
      </w:r>
      <w:r>
        <w:rPr>
          <w:b/>
          <w:sz w:val="24"/>
        </w:rPr>
        <w:t>ECOLOGICAL INFORMATION</w:t>
      </w:r>
    </w:p>
    <w:p w:rsidR="007A5B4A" w:rsidRDefault="007A5B4A" w:rsidP="007A5B4A">
      <w:pPr>
        <w:rPr>
          <w:b/>
          <w:sz w:val="24"/>
          <w:u w:val="single"/>
        </w:rPr>
      </w:pPr>
      <w:r w:rsidRPr="000F7348">
        <w:rPr>
          <w:b/>
          <w:sz w:val="24"/>
          <w:u w:val="single"/>
        </w:rPr>
        <w:t>Toxicity:</w:t>
      </w:r>
    </w:p>
    <w:p w:rsidR="007A5B4A" w:rsidRDefault="007A5B4A" w:rsidP="007A5B4A">
      <w:pPr>
        <w:rPr>
          <w:b/>
          <w:sz w:val="24"/>
          <w:u w:val="single"/>
        </w:rPr>
      </w:pPr>
      <w:r>
        <w:rPr>
          <w:b/>
          <w:sz w:val="24"/>
          <w:u w:val="single"/>
        </w:rPr>
        <w:t xml:space="preserve">  Ingredient name                            Result                            Species                        Exposure</w:t>
      </w:r>
    </w:p>
    <w:p w:rsidR="007A5B4A" w:rsidRPr="006C1C64" w:rsidRDefault="007A5B4A" w:rsidP="007A5B4A">
      <w:pPr>
        <w:rPr>
          <w:b/>
          <w:sz w:val="24"/>
        </w:rPr>
      </w:pPr>
      <w:r>
        <w:rPr>
          <w:b/>
          <w:sz w:val="24"/>
        </w:rPr>
        <w:t xml:space="preserve"> No further information</w:t>
      </w:r>
    </w:p>
    <w:p w:rsidR="007A5B4A" w:rsidRPr="006C1C64" w:rsidRDefault="007A5B4A" w:rsidP="007A5B4A">
      <w:pPr>
        <w:rPr>
          <w:b/>
          <w:sz w:val="24"/>
          <w:u w:val="single"/>
        </w:rPr>
      </w:pPr>
    </w:p>
    <w:p w:rsidR="007A5B4A" w:rsidRPr="00C63848" w:rsidRDefault="007A5B4A" w:rsidP="007A5B4A">
      <w:pPr>
        <w:rPr>
          <w:b/>
          <w:sz w:val="24"/>
          <w:u w:val="single"/>
        </w:rPr>
      </w:pPr>
      <w:r>
        <w:rPr>
          <w:b/>
          <w:sz w:val="24"/>
          <w:u w:val="single"/>
        </w:rPr>
        <w:t>Persiste</w:t>
      </w:r>
      <w:r w:rsidRPr="000F7348">
        <w:rPr>
          <w:b/>
          <w:sz w:val="24"/>
          <w:u w:val="single"/>
        </w:rPr>
        <w:t>nce and degradability:</w:t>
      </w:r>
    </w:p>
    <w:p w:rsidR="007A5B4A" w:rsidRDefault="007A5B4A" w:rsidP="007A5B4A">
      <w:pPr>
        <w:rPr>
          <w:sz w:val="24"/>
        </w:rPr>
      </w:pPr>
      <w:r>
        <w:rPr>
          <w:sz w:val="24"/>
        </w:rPr>
        <w:t xml:space="preserve">  Product expected to be readily biodegradable.</w:t>
      </w:r>
    </w:p>
    <w:p w:rsidR="007A5B4A" w:rsidRDefault="007A5B4A" w:rsidP="007A5B4A">
      <w:pPr>
        <w:rPr>
          <w:sz w:val="24"/>
        </w:rPr>
      </w:pPr>
    </w:p>
    <w:p w:rsidR="007A5B4A" w:rsidRPr="000F7348" w:rsidRDefault="007A5B4A" w:rsidP="007A5B4A">
      <w:pPr>
        <w:rPr>
          <w:b/>
          <w:sz w:val="24"/>
          <w:u w:val="single"/>
        </w:rPr>
      </w:pPr>
      <w:r w:rsidRPr="000F7348">
        <w:rPr>
          <w:b/>
          <w:sz w:val="24"/>
          <w:u w:val="single"/>
        </w:rPr>
        <w:t>Bioaccumulation Potential:</w:t>
      </w:r>
    </w:p>
    <w:p w:rsidR="007A5B4A" w:rsidRDefault="007A5B4A" w:rsidP="007A5B4A">
      <w:pPr>
        <w:rPr>
          <w:sz w:val="24"/>
        </w:rPr>
      </w:pPr>
      <w:r>
        <w:rPr>
          <w:sz w:val="24"/>
        </w:rPr>
        <w:t xml:space="preserve"> No data.</w:t>
      </w:r>
    </w:p>
    <w:p w:rsidR="007A5B4A" w:rsidRDefault="007A5B4A" w:rsidP="007A5B4A">
      <w:pPr>
        <w:rPr>
          <w:sz w:val="24"/>
        </w:rPr>
      </w:pPr>
    </w:p>
    <w:p w:rsidR="007A5B4A" w:rsidRPr="00C63848" w:rsidRDefault="007A5B4A" w:rsidP="007A5B4A">
      <w:pPr>
        <w:rPr>
          <w:b/>
          <w:sz w:val="24"/>
          <w:u w:val="single"/>
        </w:rPr>
      </w:pPr>
      <w:r w:rsidRPr="000F7348">
        <w:rPr>
          <w:b/>
          <w:sz w:val="24"/>
          <w:u w:val="single"/>
        </w:rPr>
        <w:t>Mobility in Soil:</w:t>
      </w:r>
    </w:p>
    <w:p w:rsidR="007A5B4A" w:rsidRDefault="007A5B4A" w:rsidP="007A5B4A">
      <w:pPr>
        <w:rPr>
          <w:sz w:val="24"/>
        </w:rPr>
      </w:pPr>
      <w:r>
        <w:rPr>
          <w:sz w:val="24"/>
        </w:rPr>
        <w:t xml:space="preserve"> No data.</w:t>
      </w:r>
    </w:p>
    <w:p w:rsidR="007A5B4A" w:rsidRDefault="007A5B4A" w:rsidP="007A5B4A">
      <w:pPr>
        <w:rPr>
          <w:sz w:val="24"/>
        </w:rPr>
      </w:pPr>
    </w:p>
    <w:p w:rsidR="007A5B4A" w:rsidRPr="00C63848" w:rsidRDefault="007A5B4A" w:rsidP="007A5B4A">
      <w:pPr>
        <w:rPr>
          <w:b/>
          <w:sz w:val="24"/>
          <w:u w:val="single"/>
        </w:rPr>
      </w:pPr>
      <w:r w:rsidRPr="00C63848">
        <w:rPr>
          <w:b/>
          <w:sz w:val="24"/>
          <w:u w:val="single"/>
        </w:rPr>
        <w:t>Other adverse Effects:</w:t>
      </w:r>
    </w:p>
    <w:p w:rsidR="007A5B4A" w:rsidRDefault="007A5B4A" w:rsidP="007A5B4A">
      <w:pPr>
        <w:rPr>
          <w:sz w:val="24"/>
        </w:rPr>
      </w:pPr>
      <w:r>
        <w:rPr>
          <w:sz w:val="24"/>
        </w:rPr>
        <w:t xml:space="preserve"> No further information.</w:t>
      </w:r>
    </w:p>
    <w:p w:rsidR="007A5B4A" w:rsidRDefault="007A5B4A" w:rsidP="007A5B4A">
      <w:pPr>
        <w:rPr>
          <w:sz w:val="24"/>
        </w:rPr>
      </w:pPr>
    </w:p>
    <w:p w:rsidR="007A5B4A" w:rsidRDefault="007A5B4A" w:rsidP="007A5B4A">
      <w:pPr>
        <w:rPr>
          <w:b/>
          <w:sz w:val="24"/>
        </w:rPr>
      </w:pPr>
      <w:r>
        <w:rPr>
          <w:rFonts w:ascii="Bookman" w:hAnsi="Bookman"/>
          <w:b/>
          <w:sz w:val="24"/>
        </w:rPr>
        <w:t>XIII</w:t>
      </w:r>
      <w:r w:rsidRPr="00BB2136">
        <w:rPr>
          <w:b/>
          <w:sz w:val="24"/>
        </w:rPr>
        <w:tab/>
      </w:r>
      <w:r>
        <w:rPr>
          <w:b/>
          <w:sz w:val="24"/>
        </w:rPr>
        <w:t>DISPOSAL CONSIDERATIONS</w:t>
      </w:r>
    </w:p>
    <w:p w:rsidR="007A5B4A" w:rsidRDefault="007A5B4A" w:rsidP="007A5B4A">
      <w:pPr>
        <w:rPr>
          <w:sz w:val="24"/>
        </w:rPr>
      </w:pPr>
    </w:p>
    <w:p w:rsidR="007A5B4A" w:rsidRDefault="007A5B4A" w:rsidP="007A5B4A">
      <w:pPr>
        <w:rPr>
          <w:sz w:val="24"/>
        </w:rPr>
      </w:pPr>
      <w:r>
        <w:rPr>
          <w:sz w:val="24"/>
        </w:rPr>
        <w:t>Dispose in accordance with applicable federal, state and local regulations.</w:t>
      </w:r>
    </w:p>
    <w:p w:rsidR="007A5B4A" w:rsidRDefault="007A5B4A" w:rsidP="007A5B4A">
      <w:pPr>
        <w:rPr>
          <w:sz w:val="24"/>
        </w:rPr>
      </w:pPr>
    </w:p>
    <w:p w:rsidR="007A5B4A" w:rsidRDefault="007A5B4A" w:rsidP="007A5B4A">
      <w:pPr>
        <w:rPr>
          <w:b/>
          <w:sz w:val="24"/>
        </w:rPr>
      </w:pPr>
      <w:r>
        <w:rPr>
          <w:rFonts w:ascii="Bookman" w:hAnsi="Bookman"/>
          <w:b/>
          <w:sz w:val="24"/>
        </w:rPr>
        <w:t>XIV</w:t>
      </w:r>
      <w:r w:rsidRPr="00BB2136">
        <w:rPr>
          <w:b/>
          <w:sz w:val="24"/>
        </w:rPr>
        <w:tab/>
      </w:r>
      <w:r>
        <w:rPr>
          <w:b/>
          <w:sz w:val="24"/>
        </w:rPr>
        <w:t>TRANSPORT INFORMATION</w:t>
      </w:r>
    </w:p>
    <w:p w:rsidR="007A5B4A" w:rsidRDefault="007A5B4A" w:rsidP="007A5B4A">
      <w:pPr>
        <w:rPr>
          <w:b/>
          <w:sz w:val="24"/>
        </w:rPr>
      </w:pPr>
    </w:p>
    <w:p w:rsidR="007A5B4A" w:rsidRPr="00236A29" w:rsidRDefault="007A5B4A" w:rsidP="007A5B4A">
      <w:pPr>
        <w:rPr>
          <w:b/>
          <w:sz w:val="24"/>
        </w:rPr>
      </w:pPr>
      <w:r w:rsidRPr="00236A29">
        <w:rPr>
          <w:b/>
          <w:sz w:val="24"/>
        </w:rPr>
        <w:t xml:space="preserve">DOT:                         </w:t>
      </w:r>
      <w:r>
        <w:rPr>
          <w:b/>
          <w:sz w:val="24"/>
        </w:rPr>
        <w:t xml:space="preserve"> </w:t>
      </w:r>
      <w:r w:rsidRPr="00236A29">
        <w:rPr>
          <w:b/>
          <w:sz w:val="24"/>
        </w:rPr>
        <w:t xml:space="preserve">      </w:t>
      </w:r>
      <w:r w:rsidRPr="00915904">
        <w:rPr>
          <w:sz w:val="24"/>
        </w:rPr>
        <w:t>NOT REGULATED</w:t>
      </w:r>
    </w:p>
    <w:p w:rsidR="007A5B4A" w:rsidRDefault="007A5B4A" w:rsidP="007A5B4A">
      <w:pPr>
        <w:rPr>
          <w:sz w:val="24"/>
        </w:rPr>
      </w:pPr>
      <w:r w:rsidRPr="00915904">
        <w:rPr>
          <w:b/>
          <w:sz w:val="24"/>
        </w:rPr>
        <w:t>IATA:</w:t>
      </w:r>
      <w:r>
        <w:rPr>
          <w:sz w:val="24"/>
        </w:rPr>
        <w:t xml:space="preserve">                               NOT REGULATED</w:t>
      </w:r>
    </w:p>
    <w:p w:rsidR="007A5B4A" w:rsidRDefault="007A5B4A" w:rsidP="007A5B4A">
      <w:pPr>
        <w:rPr>
          <w:sz w:val="24"/>
        </w:rPr>
      </w:pPr>
      <w:r w:rsidRPr="00915904">
        <w:rPr>
          <w:b/>
          <w:sz w:val="24"/>
        </w:rPr>
        <w:t>IMDG:</w:t>
      </w:r>
      <w:r>
        <w:rPr>
          <w:sz w:val="24"/>
        </w:rPr>
        <w:t xml:space="preserve">                              NOT REGULATED</w:t>
      </w:r>
    </w:p>
    <w:p w:rsidR="007A5B4A" w:rsidRDefault="007A5B4A" w:rsidP="007A5B4A">
      <w:pPr>
        <w:rPr>
          <w:sz w:val="24"/>
        </w:rPr>
      </w:pPr>
    </w:p>
    <w:p w:rsidR="007A5B4A" w:rsidRDefault="007A5B4A" w:rsidP="007A5B4A">
      <w:pPr>
        <w:rPr>
          <w:b/>
          <w:sz w:val="24"/>
        </w:rPr>
      </w:pPr>
      <w:r>
        <w:rPr>
          <w:rFonts w:ascii="Bookman" w:hAnsi="Bookman"/>
          <w:b/>
          <w:sz w:val="24"/>
        </w:rPr>
        <w:t xml:space="preserve">XV             </w:t>
      </w:r>
      <w:r>
        <w:rPr>
          <w:b/>
          <w:sz w:val="24"/>
        </w:rPr>
        <w:t>REGULATORY INFORMATION</w:t>
      </w:r>
    </w:p>
    <w:p w:rsidR="007A5B4A" w:rsidRDefault="007A5B4A" w:rsidP="007A5B4A">
      <w:pPr>
        <w:rPr>
          <w:sz w:val="24"/>
        </w:rPr>
      </w:pPr>
      <w:r>
        <w:rPr>
          <w:sz w:val="24"/>
        </w:rPr>
        <w:t>U.S. FEDERAL REGULATIONS:  All ingredients are listed or exempted with TSCA.</w:t>
      </w:r>
    </w:p>
    <w:p w:rsidR="007A5B4A" w:rsidRDefault="007A5B4A" w:rsidP="007A5B4A">
      <w:pPr>
        <w:rPr>
          <w:sz w:val="24"/>
        </w:rPr>
      </w:pPr>
    </w:p>
    <w:p w:rsidR="007A5B4A" w:rsidRDefault="007A5B4A" w:rsidP="007A5B4A">
      <w:pPr>
        <w:rPr>
          <w:sz w:val="24"/>
        </w:rPr>
      </w:pPr>
      <w:r>
        <w:rPr>
          <w:sz w:val="24"/>
        </w:rPr>
        <w:t>SARA 302/304:  no products were found.</w:t>
      </w:r>
    </w:p>
    <w:p w:rsidR="007A5B4A" w:rsidRDefault="007A5B4A" w:rsidP="007A5B4A">
      <w:pPr>
        <w:rPr>
          <w:sz w:val="24"/>
        </w:rPr>
      </w:pPr>
      <w:r>
        <w:rPr>
          <w:sz w:val="24"/>
        </w:rPr>
        <w:t xml:space="preserve">SARA 311/312:  acute health hazard: yes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0"/>
        <w:gridCol w:w="1857"/>
        <w:gridCol w:w="1358"/>
        <w:gridCol w:w="1471"/>
        <w:gridCol w:w="1471"/>
        <w:gridCol w:w="1590"/>
        <w:gridCol w:w="1439"/>
      </w:tblGrid>
      <w:tr w:rsidR="007A5B4A" w:rsidRPr="002D1FF8" w:rsidTr="002838AA">
        <w:tc>
          <w:tcPr>
            <w:tcW w:w="1830" w:type="dxa"/>
          </w:tcPr>
          <w:p w:rsidR="007A5B4A" w:rsidRPr="002D1FF8" w:rsidRDefault="007A5B4A" w:rsidP="002838AA">
            <w:pPr>
              <w:rPr>
                <w:sz w:val="24"/>
              </w:rPr>
            </w:pPr>
            <w:r w:rsidRPr="002D1FF8">
              <w:rPr>
                <w:sz w:val="24"/>
              </w:rPr>
              <w:t>Ingredient</w:t>
            </w:r>
          </w:p>
        </w:tc>
        <w:tc>
          <w:tcPr>
            <w:tcW w:w="1857" w:type="dxa"/>
          </w:tcPr>
          <w:p w:rsidR="007A5B4A" w:rsidRPr="002D1FF8" w:rsidRDefault="007A5B4A" w:rsidP="002838AA">
            <w:pPr>
              <w:rPr>
                <w:sz w:val="24"/>
              </w:rPr>
            </w:pPr>
            <w:r w:rsidRPr="002D1FF8">
              <w:rPr>
                <w:sz w:val="24"/>
              </w:rPr>
              <w:t>%</w:t>
            </w:r>
          </w:p>
        </w:tc>
        <w:tc>
          <w:tcPr>
            <w:tcW w:w="1358" w:type="dxa"/>
          </w:tcPr>
          <w:p w:rsidR="007A5B4A" w:rsidRPr="002D1FF8" w:rsidRDefault="007A5B4A" w:rsidP="002838AA">
            <w:pPr>
              <w:rPr>
                <w:sz w:val="24"/>
              </w:rPr>
            </w:pPr>
            <w:r w:rsidRPr="002D1FF8">
              <w:rPr>
                <w:sz w:val="24"/>
              </w:rPr>
              <w:t>FIRE HAZARD</w:t>
            </w:r>
          </w:p>
        </w:tc>
        <w:tc>
          <w:tcPr>
            <w:tcW w:w="1471" w:type="dxa"/>
          </w:tcPr>
          <w:p w:rsidR="007A5B4A" w:rsidRPr="002D1FF8" w:rsidRDefault="007A5B4A" w:rsidP="002838AA">
            <w:pPr>
              <w:rPr>
                <w:sz w:val="24"/>
              </w:rPr>
            </w:pPr>
            <w:r w:rsidRPr="002D1FF8">
              <w:rPr>
                <w:sz w:val="24"/>
              </w:rPr>
              <w:t>PRESSURE RELEASE</w:t>
            </w:r>
          </w:p>
        </w:tc>
        <w:tc>
          <w:tcPr>
            <w:tcW w:w="1471" w:type="dxa"/>
          </w:tcPr>
          <w:p w:rsidR="007A5B4A" w:rsidRPr="002D1FF8" w:rsidRDefault="007A5B4A" w:rsidP="002838AA">
            <w:pPr>
              <w:rPr>
                <w:sz w:val="24"/>
              </w:rPr>
            </w:pPr>
            <w:r w:rsidRPr="002D1FF8">
              <w:rPr>
                <w:sz w:val="24"/>
              </w:rPr>
              <w:t>REACTIVE</w:t>
            </w:r>
          </w:p>
        </w:tc>
        <w:tc>
          <w:tcPr>
            <w:tcW w:w="1590" w:type="dxa"/>
          </w:tcPr>
          <w:p w:rsidR="007A5B4A" w:rsidRPr="002D1FF8" w:rsidRDefault="007A5B4A" w:rsidP="002838AA">
            <w:pPr>
              <w:rPr>
                <w:sz w:val="24"/>
              </w:rPr>
            </w:pPr>
            <w:r w:rsidRPr="002D1FF8">
              <w:rPr>
                <w:sz w:val="24"/>
              </w:rPr>
              <w:t>IMMEDIATE ACUTE</w:t>
            </w:r>
          </w:p>
        </w:tc>
        <w:tc>
          <w:tcPr>
            <w:tcW w:w="1439" w:type="dxa"/>
          </w:tcPr>
          <w:p w:rsidR="007A5B4A" w:rsidRPr="002D1FF8" w:rsidRDefault="007A5B4A" w:rsidP="002838AA">
            <w:pPr>
              <w:rPr>
                <w:sz w:val="24"/>
              </w:rPr>
            </w:pPr>
            <w:r w:rsidRPr="002D1FF8">
              <w:rPr>
                <w:sz w:val="24"/>
              </w:rPr>
              <w:t>DELAYED CHRONIC</w:t>
            </w:r>
          </w:p>
        </w:tc>
      </w:tr>
      <w:tr w:rsidR="007A5B4A" w:rsidRPr="002D1FF8" w:rsidTr="002838AA">
        <w:tc>
          <w:tcPr>
            <w:tcW w:w="1830" w:type="dxa"/>
          </w:tcPr>
          <w:p w:rsidR="007A5B4A" w:rsidRPr="002D1FF8" w:rsidRDefault="00783D76" w:rsidP="002838AA">
            <w:pPr>
              <w:rPr>
                <w:sz w:val="24"/>
              </w:rPr>
            </w:pPr>
            <w:r>
              <w:rPr>
                <w:sz w:val="24"/>
              </w:rPr>
              <w:t>Isopropyl alcohol</w:t>
            </w:r>
          </w:p>
        </w:tc>
        <w:tc>
          <w:tcPr>
            <w:tcW w:w="1857" w:type="dxa"/>
          </w:tcPr>
          <w:p w:rsidR="007A5B4A" w:rsidRPr="002D1FF8" w:rsidRDefault="007A5B4A" w:rsidP="002838AA">
            <w:pPr>
              <w:rPr>
                <w:sz w:val="24"/>
              </w:rPr>
            </w:pPr>
            <w:r>
              <w:rPr>
                <w:sz w:val="24"/>
              </w:rPr>
              <w:t xml:space="preserve"> PROPRIETARY</w:t>
            </w:r>
          </w:p>
        </w:tc>
        <w:tc>
          <w:tcPr>
            <w:tcW w:w="1358" w:type="dxa"/>
          </w:tcPr>
          <w:p w:rsidR="007A5B4A" w:rsidRPr="002D1FF8" w:rsidRDefault="00783D76" w:rsidP="002838AA">
            <w:pPr>
              <w:rPr>
                <w:sz w:val="24"/>
              </w:rPr>
            </w:pPr>
            <w:r>
              <w:rPr>
                <w:sz w:val="24"/>
              </w:rPr>
              <w:t>Yes (not in mixture)</w:t>
            </w:r>
          </w:p>
        </w:tc>
        <w:tc>
          <w:tcPr>
            <w:tcW w:w="1471" w:type="dxa"/>
          </w:tcPr>
          <w:p w:rsidR="007A5B4A" w:rsidRPr="002D1FF8" w:rsidRDefault="007A5B4A" w:rsidP="002838AA">
            <w:pPr>
              <w:rPr>
                <w:sz w:val="24"/>
              </w:rPr>
            </w:pPr>
          </w:p>
        </w:tc>
        <w:tc>
          <w:tcPr>
            <w:tcW w:w="1471" w:type="dxa"/>
          </w:tcPr>
          <w:p w:rsidR="007A5B4A" w:rsidRPr="002D1FF8" w:rsidRDefault="007A5B4A" w:rsidP="002838AA">
            <w:pPr>
              <w:rPr>
                <w:sz w:val="24"/>
              </w:rPr>
            </w:pPr>
          </w:p>
        </w:tc>
        <w:tc>
          <w:tcPr>
            <w:tcW w:w="1590" w:type="dxa"/>
          </w:tcPr>
          <w:p w:rsidR="007A5B4A" w:rsidRPr="002D1FF8" w:rsidRDefault="007A5B4A" w:rsidP="002838AA">
            <w:pPr>
              <w:rPr>
                <w:sz w:val="24"/>
              </w:rPr>
            </w:pPr>
            <w:r>
              <w:rPr>
                <w:sz w:val="24"/>
              </w:rPr>
              <w:t xml:space="preserve"> YES</w:t>
            </w:r>
          </w:p>
        </w:tc>
        <w:tc>
          <w:tcPr>
            <w:tcW w:w="1439" w:type="dxa"/>
          </w:tcPr>
          <w:p w:rsidR="007A5B4A" w:rsidRPr="002D1FF8" w:rsidRDefault="007A5B4A" w:rsidP="002838AA">
            <w:pPr>
              <w:rPr>
                <w:sz w:val="24"/>
              </w:rPr>
            </w:pPr>
          </w:p>
        </w:tc>
      </w:tr>
    </w:tbl>
    <w:p w:rsidR="007A5B4A" w:rsidRDefault="007A5B4A" w:rsidP="007A5B4A">
      <w:pPr>
        <w:rPr>
          <w:sz w:val="24"/>
        </w:rPr>
      </w:pPr>
      <w:r>
        <w:rPr>
          <w:sz w:val="24"/>
        </w:rPr>
        <w:t xml:space="preserve"> </w:t>
      </w:r>
    </w:p>
    <w:p w:rsidR="007A5B4A" w:rsidRPr="0042223B" w:rsidRDefault="007A5B4A" w:rsidP="007A5B4A">
      <w:pPr>
        <w:rPr>
          <w:sz w:val="24"/>
        </w:rPr>
      </w:pPr>
      <w:r>
        <w:rPr>
          <w:sz w:val="24"/>
        </w:rPr>
        <w:t xml:space="preserve"> SARA 313</w:t>
      </w:r>
    </w:p>
    <w:p w:rsidR="007A5B4A" w:rsidRDefault="007A5B4A" w:rsidP="007A5B4A">
      <w:pPr>
        <w:rPr>
          <w:sz w:val="24"/>
        </w:rPr>
      </w:pPr>
      <w:r>
        <w:rPr>
          <w:sz w:val="24"/>
        </w:rPr>
        <w:t>No products found</w:t>
      </w:r>
    </w:p>
    <w:p w:rsidR="007A5B4A" w:rsidRDefault="007A5B4A" w:rsidP="007A5B4A">
      <w:pPr>
        <w:rPr>
          <w:sz w:val="24"/>
        </w:rPr>
      </w:pPr>
    </w:p>
    <w:p w:rsidR="007A5B4A" w:rsidRDefault="007A5B4A" w:rsidP="007A5B4A">
      <w:pPr>
        <w:rPr>
          <w:sz w:val="24"/>
        </w:rPr>
      </w:pPr>
      <w:r>
        <w:rPr>
          <w:sz w:val="24"/>
        </w:rPr>
        <w:t>STATE REGULATIONS: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3"/>
        <w:gridCol w:w="2203"/>
        <w:gridCol w:w="2203"/>
        <w:gridCol w:w="2203"/>
        <w:gridCol w:w="2204"/>
      </w:tblGrid>
      <w:tr w:rsidR="007A5B4A" w:rsidRPr="002D1FF8" w:rsidTr="002838AA">
        <w:tc>
          <w:tcPr>
            <w:tcW w:w="2203" w:type="dxa"/>
          </w:tcPr>
          <w:p w:rsidR="007A5B4A" w:rsidRPr="002D1FF8" w:rsidRDefault="007A5B4A" w:rsidP="002838AA">
            <w:pPr>
              <w:rPr>
                <w:sz w:val="24"/>
              </w:rPr>
            </w:pPr>
            <w:r w:rsidRPr="002D1FF8">
              <w:rPr>
                <w:sz w:val="24"/>
              </w:rPr>
              <w:t>Ingredient</w:t>
            </w:r>
          </w:p>
        </w:tc>
        <w:tc>
          <w:tcPr>
            <w:tcW w:w="2203" w:type="dxa"/>
          </w:tcPr>
          <w:p w:rsidR="007A5B4A" w:rsidRPr="002D1FF8" w:rsidRDefault="007A5B4A" w:rsidP="002838AA">
            <w:pPr>
              <w:rPr>
                <w:sz w:val="24"/>
              </w:rPr>
            </w:pPr>
            <w:r w:rsidRPr="002D1FF8">
              <w:rPr>
                <w:sz w:val="24"/>
              </w:rPr>
              <w:t>New York</w:t>
            </w:r>
          </w:p>
        </w:tc>
        <w:tc>
          <w:tcPr>
            <w:tcW w:w="2203" w:type="dxa"/>
          </w:tcPr>
          <w:p w:rsidR="007A5B4A" w:rsidRPr="002D1FF8" w:rsidRDefault="007A5B4A" w:rsidP="002838AA">
            <w:pPr>
              <w:rPr>
                <w:sz w:val="24"/>
              </w:rPr>
            </w:pPr>
            <w:r w:rsidRPr="002D1FF8">
              <w:rPr>
                <w:sz w:val="24"/>
              </w:rPr>
              <w:t>New Jersey</w:t>
            </w:r>
          </w:p>
        </w:tc>
        <w:tc>
          <w:tcPr>
            <w:tcW w:w="2203" w:type="dxa"/>
          </w:tcPr>
          <w:p w:rsidR="007A5B4A" w:rsidRPr="002D1FF8" w:rsidRDefault="007A5B4A" w:rsidP="002838AA">
            <w:pPr>
              <w:rPr>
                <w:sz w:val="24"/>
              </w:rPr>
            </w:pPr>
            <w:r w:rsidRPr="002D1FF8">
              <w:rPr>
                <w:sz w:val="24"/>
              </w:rPr>
              <w:t>Massachusetts</w:t>
            </w:r>
          </w:p>
        </w:tc>
        <w:tc>
          <w:tcPr>
            <w:tcW w:w="2204" w:type="dxa"/>
          </w:tcPr>
          <w:p w:rsidR="007A5B4A" w:rsidRPr="002D1FF8" w:rsidRDefault="007A5B4A" w:rsidP="002838AA">
            <w:pPr>
              <w:rPr>
                <w:sz w:val="24"/>
              </w:rPr>
            </w:pPr>
            <w:r w:rsidRPr="002D1FF8">
              <w:rPr>
                <w:sz w:val="24"/>
              </w:rPr>
              <w:t>Pennsylvania</w:t>
            </w:r>
          </w:p>
        </w:tc>
      </w:tr>
      <w:tr w:rsidR="007A5B4A" w:rsidRPr="002D1FF8" w:rsidTr="002838AA">
        <w:tc>
          <w:tcPr>
            <w:tcW w:w="2203" w:type="dxa"/>
          </w:tcPr>
          <w:p w:rsidR="007A5B4A" w:rsidRPr="002D1FF8" w:rsidRDefault="007A5B4A" w:rsidP="002838AA">
            <w:pPr>
              <w:rPr>
                <w:sz w:val="24"/>
              </w:rPr>
            </w:pPr>
            <w:r>
              <w:rPr>
                <w:sz w:val="24"/>
              </w:rPr>
              <w:t xml:space="preserve"> </w:t>
            </w:r>
          </w:p>
        </w:tc>
        <w:tc>
          <w:tcPr>
            <w:tcW w:w="2203" w:type="dxa"/>
          </w:tcPr>
          <w:p w:rsidR="007A5B4A" w:rsidRPr="002D1FF8" w:rsidRDefault="007A5B4A" w:rsidP="002838AA">
            <w:pPr>
              <w:rPr>
                <w:sz w:val="24"/>
              </w:rPr>
            </w:pPr>
            <w:r>
              <w:rPr>
                <w:sz w:val="24"/>
              </w:rPr>
              <w:t xml:space="preserve"> </w:t>
            </w:r>
          </w:p>
        </w:tc>
        <w:tc>
          <w:tcPr>
            <w:tcW w:w="2203" w:type="dxa"/>
          </w:tcPr>
          <w:p w:rsidR="007A5B4A" w:rsidRPr="002D1FF8" w:rsidRDefault="007A5B4A" w:rsidP="002838AA">
            <w:pPr>
              <w:rPr>
                <w:sz w:val="24"/>
              </w:rPr>
            </w:pPr>
          </w:p>
        </w:tc>
        <w:tc>
          <w:tcPr>
            <w:tcW w:w="2203" w:type="dxa"/>
          </w:tcPr>
          <w:p w:rsidR="007A5B4A" w:rsidRPr="002D1FF8" w:rsidRDefault="007A5B4A" w:rsidP="002838AA">
            <w:pPr>
              <w:rPr>
                <w:sz w:val="24"/>
              </w:rPr>
            </w:pPr>
            <w:r>
              <w:rPr>
                <w:sz w:val="24"/>
              </w:rPr>
              <w:t xml:space="preserve"> </w:t>
            </w:r>
          </w:p>
        </w:tc>
        <w:tc>
          <w:tcPr>
            <w:tcW w:w="2204" w:type="dxa"/>
          </w:tcPr>
          <w:p w:rsidR="007A5B4A" w:rsidRPr="002D1FF8" w:rsidRDefault="007A5B4A" w:rsidP="002838AA">
            <w:pPr>
              <w:rPr>
                <w:sz w:val="24"/>
              </w:rPr>
            </w:pPr>
          </w:p>
        </w:tc>
      </w:tr>
      <w:tr w:rsidR="007A5B4A" w:rsidRPr="002D1FF8" w:rsidTr="002838AA">
        <w:tc>
          <w:tcPr>
            <w:tcW w:w="2203" w:type="dxa"/>
          </w:tcPr>
          <w:p w:rsidR="007A5B4A" w:rsidRPr="002D1FF8" w:rsidRDefault="00783D76" w:rsidP="002838AA">
            <w:pPr>
              <w:rPr>
                <w:sz w:val="24"/>
              </w:rPr>
            </w:pPr>
            <w:r>
              <w:rPr>
                <w:sz w:val="24"/>
              </w:rPr>
              <w:t>Isopropyl Alcohol</w:t>
            </w:r>
          </w:p>
        </w:tc>
        <w:tc>
          <w:tcPr>
            <w:tcW w:w="2203" w:type="dxa"/>
          </w:tcPr>
          <w:p w:rsidR="007A5B4A" w:rsidRPr="002D1FF8" w:rsidRDefault="007A5B4A" w:rsidP="002838AA">
            <w:pPr>
              <w:rPr>
                <w:sz w:val="24"/>
              </w:rPr>
            </w:pPr>
          </w:p>
        </w:tc>
        <w:tc>
          <w:tcPr>
            <w:tcW w:w="2203" w:type="dxa"/>
          </w:tcPr>
          <w:p w:rsidR="007A5B4A" w:rsidRPr="002D1FF8" w:rsidRDefault="00783D76" w:rsidP="002838AA">
            <w:pPr>
              <w:rPr>
                <w:sz w:val="24"/>
              </w:rPr>
            </w:pPr>
            <w:r>
              <w:rPr>
                <w:sz w:val="24"/>
              </w:rPr>
              <w:t>YES</w:t>
            </w:r>
          </w:p>
        </w:tc>
        <w:tc>
          <w:tcPr>
            <w:tcW w:w="2203" w:type="dxa"/>
          </w:tcPr>
          <w:p w:rsidR="007A5B4A" w:rsidRPr="002D1FF8" w:rsidRDefault="007A5B4A" w:rsidP="002838AA">
            <w:pPr>
              <w:rPr>
                <w:sz w:val="24"/>
              </w:rPr>
            </w:pPr>
          </w:p>
        </w:tc>
        <w:tc>
          <w:tcPr>
            <w:tcW w:w="2204" w:type="dxa"/>
          </w:tcPr>
          <w:p w:rsidR="007A5B4A" w:rsidRPr="002D1FF8" w:rsidRDefault="00783D76" w:rsidP="002838AA">
            <w:pPr>
              <w:rPr>
                <w:sz w:val="24"/>
              </w:rPr>
            </w:pPr>
            <w:r>
              <w:rPr>
                <w:sz w:val="24"/>
              </w:rPr>
              <w:t>YES</w:t>
            </w:r>
          </w:p>
        </w:tc>
      </w:tr>
    </w:tbl>
    <w:p w:rsidR="007A5B4A" w:rsidRDefault="007A5B4A" w:rsidP="007A5B4A">
      <w:pPr>
        <w:rPr>
          <w:sz w:val="24"/>
        </w:rPr>
      </w:pPr>
    </w:p>
    <w:p w:rsidR="007A5B4A" w:rsidRDefault="007A5B4A" w:rsidP="007A5B4A">
      <w:pPr>
        <w:rPr>
          <w:sz w:val="24"/>
        </w:rPr>
      </w:pPr>
      <w:r>
        <w:rPr>
          <w:sz w:val="24"/>
        </w:rPr>
        <w:t>California Prop 65:  none known to meet requirements.</w:t>
      </w:r>
    </w:p>
    <w:p w:rsidR="007A5B4A" w:rsidRDefault="007A5B4A" w:rsidP="007A5B4A">
      <w:pPr>
        <w:rPr>
          <w:sz w:val="24"/>
        </w:rPr>
      </w:pPr>
    </w:p>
    <w:p w:rsidR="007A5B4A" w:rsidRDefault="008472F0" w:rsidP="007A5B4A">
      <w:r>
        <w:rPr>
          <w:noProof/>
        </w:rPr>
        <w:pict>
          <v:rect id="_x0000_s1033" style="position:absolute;margin-left:0;margin-top:0;width:540.05pt;height:15.85pt;z-index:251667456" o:allowincell="f" fillcolor="black" stroked="f" strokecolor="white">
            <v:fill color2="lime"/>
            <v:textbox style="mso-next-textbox:#_x0000_s1033" inset="1pt,1pt,1pt,1pt">
              <w:txbxContent>
                <w:p w:rsidR="007A5B4A" w:rsidRDefault="007A5B4A" w:rsidP="007A5B4A">
                  <w:pPr>
                    <w:pStyle w:val="Heading1"/>
                  </w:pPr>
                  <w:r>
                    <w:t xml:space="preserve">SAFETY DATA SHEET           </w:t>
                  </w:r>
                  <w:r w:rsidR="004253BC">
                    <w:t xml:space="preserve">                                                                  </w:t>
                  </w:r>
                  <w:r>
                    <w:t xml:space="preserve"> TRADE NAME:  </w:t>
                  </w:r>
                  <w:r w:rsidR="004253BC">
                    <w:t>PRE-TAC</w:t>
                  </w:r>
                </w:p>
                <w:p w:rsidR="007A5B4A" w:rsidRDefault="007A5B4A" w:rsidP="007A5B4A"/>
                <w:p w:rsidR="007A5B4A" w:rsidRDefault="007A5B4A" w:rsidP="007A5B4A"/>
              </w:txbxContent>
            </v:textbox>
          </v:rect>
        </w:pict>
      </w:r>
      <w:r w:rsidR="007A5B4A">
        <w:t>C</w:t>
      </w:r>
    </w:p>
    <w:p w:rsidR="007A5B4A" w:rsidRDefault="007A5B4A" w:rsidP="007A5B4A"/>
    <w:p w:rsidR="007A5B4A" w:rsidRDefault="007A5B4A" w:rsidP="007A5B4A">
      <w:r>
        <w:t xml:space="preserve">                                                                                                                                                                                               PAGE 8 OF 8</w:t>
      </w:r>
    </w:p>
    <w:p w:rsidR="007A5B4A" w:rsidRDefault="007A5B4A" w:rsidP="007A5B4A">
      <w:pPr>
        <w:rPr>
          <w:sz w:val="24"/>
        </w:rPr>
      </w:pPr>
    </w:p>
    <w:p w:rsidR="007A5B4A" w:rsidRDefault="007A5B4A" w:rsidP="007A5B4A">
      <w:pPr>
        <w:rPr>
          <w:sz w:val="24"/>
        </w:rPr>
      </w:pPr>
    </w:p>
    <w:p w:rsidR="007A5B4A" w:rsidRPr="00E17C2E" w:rsidRDefault="007A5B4A" w:rsidP="007A5B4A">
      <w:pPr>
        <w:rPr>
          <w:sz w:val="24"/>
          <w:szCs w:val="24"/>
        </w:rPr>
      </w:pPr>
      <w:r>
        <w:t xml:space="preserve"> </w:t>
      </w:r>
      <w:r>
        <w:rPr>
          <w:rFonts w:ascii="Bookman" w:hAnsi="Bookman"/>
          <w:b/>
          <w:sz w:val="24"/>
        </w:rPr>
        <w:t xml:space="preserve">XVI             </w:t>
      </w:r>
      <w:proofErr w:type="gramStart"/>
      <w:r>
        <w:rPr>
          <w:b/>
          <w:sz w:val="24"/>
        </w:rPr>
        <w:t>OTHER  INFORMATION</w:t>
      </w:r>
      <w:proofErr w:type="gramEnd"/>
    </w:p>
    <w:p w:rsidR="007A5B4A" w:rsidRDefault="007A5B4A" w:rsidP="007A5B4A">
      <w:pPr>
        <w:rPr>
          <w:sz w:val="24"/>
          <w:szCs w:val="24"/>
        </w:rPr>
      </w:pPr>
    </w:p>
    <w:p w:rsidR="007A5B4A" w:rsidRDefault="007A5B4A" w:rsidP="007A5B4A">
      <w:pPr>
        <w:rPr>
          <w:sz w:val="24"/>
          <w:szCs w:val="24"/>
        </w:rPr>
      </w:pPr>
      <w:r>
        <w:rPr>
          <w:sz w:val="24"/>
          <w:szCs w:val="24"/>
        </w:rPr>
        <w:t>HMIS RATING:    HEALTH (1</w:t>
      </w:r>
      <w:proofErr w:type="gramStart"/>
      <w:r>
        <w:rPr>
          <w:sz w:val="24"/>
          <w:szCs w:val="24"/>
        </w:rPr>
        <w:t>)  FIRE</w:t>
      </w:r>
      <w:proofErr w:type="gramEnd"/>
      <w:r>
        <w:rPr>
          <w:sz w:val="24"/>
          <w:szCs w:val="24"/>
        </w:rPr>
        <w:t xml:space="preserve"> (0)    REACTIVITY (0)</w:t>
      </w:r>
    </w:p>
    <w:p w:rsidR="007A5B4A" w:rsidRDefault="007A5B4A" w:rsidP="007A5B4A">
      <w:pPr>
        <w:rPr>
          <w:sz w:val="24"/>
          <w:szCs w:val="24"/>
        </w:rPr>
      </w:pPr>
      <w:r>
        <w:rPr>
          <w:sz w:val="24"/>
          <w:szCs w:val="24"/>
        </w:rPr>
        <w:t>4=EXTREME, 3=HIGH, 2=MODERATE, 1=SLIGHT, 0=INSIGNIFICANT</w:t>
      </w:r>
    </w:p>
    <w:p w:rsidR="007A5B4A" w:rsidRDefault="007A5B4A" w:rsidP="007A5B4A">
      <w:pPr>
        <w:rPr>
          <w:sz w:val="24"/>
          <w:szCs w:val="24"/>
        </w:rPr>
      </w:pPr>
    </w:p>
    <w:p w:rsidR="007A5B4A" w:rsidRDefault="007A5B4A" w:rsidP="007A5B4A">
      <w:pPr>
        <w:rPr>
          <w:sz w:val="24"/>
          <w:szCs w:val="24"/>
        </w:rPr>
      </w:pPr>
      <w:r>
        <w:rPr>
          <w:sz w:val="24"/>
          <w:szCs w:val="24"/>
        </w:rPr>
        <w:t>NOTICE TO READER:</w:t>
      </w:r>
    </w:p>
    <w:p w:rsidR="007A5B4A" w:rsidRDefault="007A5B4A" w:rsidP="007A5B4A">
      <w:pPr>
        <w:rPr>
          <w:sz w:val="24"/>
          <w:szCs w:val="24"/>
        </w:rPr>
      </w:pPr>
      <w:r>
        <w:rPr>
          <w:sz w:val="24"/>
          <w:szCs w:val="24"/>
        </w:rPr>
        <w:t xml:space="preserve">To the best of our knowledge, the information contained herein is accurate.  However, neither the above-named supplier, nor any of its subsidiaries assumes any liability whatsoever for the accuracy or completeness of the information contained herein.  The information on this </w:t>
      </w:r>
      <w:proofErr w:type="spellStart"/>
      <w:proofErr w:type="gramStart"/>
      <w:r>
        <w:rPr>
          <w:sz w:val="24"/>
          <w:szCs w:val="24"/>
        </w:rPr>
        <w:t>sds</w:t>
      </w:r>
      <w:proofErr w:type="spellEnd"/>
      <w:proofErr w:type="gramEnd"/>
      <w:r>
        <w:rPr>
          <w:sz w:val="24"/>
          <w:szCs w:val="24"/>
        </w:rPr>
        <w:t xml:space="preserve"> was obtained from sources which we believe are reliable.  However, the information is provided without any warranty, expressed or implied, regarding its correctness.  Users are advised to confirm in advance of need, that information is current, applicable and suited to the circumstances of use.  Vendor assumes no responsibility for injury to vendee or third persons proximately caused by the material if reasonable safety procedures are not adhered to as stipulated in the </w:t>
      </w:r>
      <w:proofErr w:type="spellStart"/>
      <w:proofErr w:type="gramStart"/>
      <w:r>
        <w:rPr>
          <w:sz w:val="24"/>
          <w:szCs w:val="24"/>
        </w:rPr>
        <w:t>sds</w:t>
      </w:r>
      <w:proofErr w:type="spellEnd"/>
      <w:proofErr w:type="gramEnd"/>
      <w:r>
        <w:rPr>
          <w:sz w:val="24"/>
          <w:szCs w:val="24"/>
        </w:rPr>
        <w:t>.  /furthermore, vendor assumes no responsibility for injury caused by abnormal use of this material even if reasonable safety procedures are followed.</w:t>
      </w:r>
    </w:p>
    <w:p w:rsidR="007A5B4A" w:rsidRDefault="007A5B4A" w:rsidP="007A5B4A">
      <w:pPr>
        <w:rPr>
          <w:sz w:val="24"/>
          <w:szCs w:val="24"/>
        </w:rPr>
      </w:pPr>
    </w:p>
    <w:p w:rsidR="007A5B4A" w:rsidRPr="00632722" w:rsidRDefault="007A5B4A" w:rsidP="007A5B4A">
      <w:pPr>
        <w:rPr>
          <w:b/>
          <w:sz w:val="24"/>
        </w:rPr>
      </w:pPr>
      <w:r>
        <w:rPr>
          <w:sz w:val="24"/>
          <w:szCs w:val="24"/>
        </w:rPr>
        <w:t xml:space="preserve"> </w:t>
      </w:r>
    </w:p>
    <w:p w:rsidR="007A5B4A" w:rsidRDefault="007A5B4A" w:rsidP="007A5B4A"/>
    <w:p w:rsidR="007A5B4A" w:rsidRDefault="007A5B4A" w:rsidP="007A5B4A">
      <w:r>
        <w:t xml:space="preserve"> </w:t>
      </w:r>
    </w:p>
    <w:p w:rsidR="00211180" w:rsidRDefault="00211180"/>
    <w:sectPr w:rsidR="00211180" w:rsidSect="004B468F">
      <w:pgSz w:w="12240" w:h="15840" w:code="1"/>
      <w:pgMar w:top="720" w:right="720" w:bottom="720" w:left="720" w:header="720" w:footer="720" w:gutter="0"/>
      <w:paperSrc w:first="3" w:other="3"/>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5B4A"/>
    <w:rsid w:val="00211180"/>
    <w:rsid w:val="004253BC"/>
    <w:rsid w:val="004B468F"/>
    <w:rsid w:val="00783D76"/>
    <w:rsid w:val="007A5B4A"/>
    <w:rsid w:val="007E78B5"/>
    <w:rsid w:val="008472F0"/>
    <w:rsid w:val="00BA0704"/>
    <w:rsid w:val="00BB4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B4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A5B4A"/>
    <w:pPr>
      <w:keepNext/>
      <w:outlineLvl w:val="0"/>
    </w:pPr>
    <w:rPr>
      <w:rFonts w:ascii="Arial" w:hAnsi="Arial"/>
      <w:b/>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B4A"/>
    <w:rPr>
      <w:rFonts w:ascii="Arial" w:eastAsia="Times New Roman" w:hAnsi="Arial" w:cs="Times New Roman"/>
      <w:b/>
      <w:color w:val="FFFFFF"/>
      <w:sz w:val="24"/>
      <w:szCs w:val="20"/>
    </w:rPr>
  </w:style>
  <w:style w:type="paragraph" w:styleId="BalloonText">
    <w:name w:val="Balloon Text"/>
    <w:basedOn w:val="Normal"/>
    <w:link w:val="BalloonTextChar"/>
    <w:uiPriority w:val="99"/>
    <w:semiHidden/>
    <w:unhideWhenUsed/>
    <w:rsid w:val="007A5B4A"/>
    <w:rPr>
      <w:rFonts w:ascii="Tahoma" w:hAnsi="Tahoma" w:cs="Tahoma"/>
      <w:sz w:val="16"/>
      <w:szCs w:val="16"/>
    </w:rPr>
  </w:style>
  <w:style w:type="character" w:customStyle="1" w:styleId="BalloonTextChar">
    <w:name w:val="Balloon Text Char"/>
    <w:basedOn w:val="DefaultParagraphFont"/>
    <w:link w:val="BalloonText"/>
    <w:uiPriority w:val="99"/>
    <w:semiHidden/>
    <w:rsid w:val="007A5B4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47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 dv9000</dc:creator>
  <cp:lastModifiedBy>HP Pavilion dv9000</cp:lastModifiedBy>
  <cp:revision>3</cp:revision>
  <dcterms:created xsi:type="dcterms:W3CDTF">2015-07-20T12:46:00Z</dcterms:created>
  <dcterms:modified xsi:type="dcterms:W3CDTF">2016-01-27T16:54:00Z</dcterms:modified>
</cp:coreProperties>
</file>